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D1733" w14:textId="30C07794" w:rsidR="003B722F" w:rsidRDefault="008A5B6C" w:rsidP="008A5B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62B83C16" w14:textId="723570F7" w:rsidR="008A5B6C" w:rsidRDefault="008A5B6C" w:rsidP="008A5B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073BA969" w14:textId="33FB8628" w:rsidR="008A5B6C" w:rsidRDefault="008A5B6C" w:rsidP="008A5B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5356810D" w14:textId="077969A1" w:rsidR="008A5B6C" w:rsidRDefault="008A5B6C" w:rsidP="008A5B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7D5F9B6" w14:textId="77777777" w:rsidR="008A5B6C" w:rsidRPr="008A5B6C" w:rsidRDefault="008A5B6C" w:rsidP="008A5B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BA9C5A" w14:textId="2E0D0349" w:rsidR="008A5B6C" w:rsidRDefault="008A5B6C" w:rsidP="008A5B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43D226" w14:textId="142972BD" w:rsidR="008A5B6C" w:rsidRDefault="008A5B6C" w:rsidP="008A5B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20.01.2026 года № 41</w:t>
      </w:r>
    </w:p>
    <w:p w14:paraId="152389EA" w14:textId="77777777" w:rsidR="008A5B6C" w:rsidRPr="008A5B6C" w:rsidRDefault="008A5B6C" w:rsidP="008A5B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F651FB" w14:textId="43B3D8A2" w:rsidR="008A5B6C" w:rsidRDefault="008A5B6C" w:rsidP="008A5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8A9F82" w14:textId="56F039B0" w:rsidR="008A5B6C" w:rsidRDefault="008A5B6C" w:rsidP="008A5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муниципальной</w:t>
      </w:r>
    </w:p>
    <w:p w14:paraId="06F7B103" w14:textId="08968021" w:rsidR="008A5B6C" w:rsidRDefault="008A5B6C" w:rsidP="008A5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Сохранение      и</w:t>
      </w:r>
    </w:p>
    <w:p w14:paraId="295940DF" w14:textId="689146AE" w:rsidR="008A5B6C" w:rsidRDefault="008A5B6C" w:rsidP="008A5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    культурно-досуговой</w:t>
      </w:r>
    </w:p>
    <w:p w14:paraId="4E42165E" w14:textId="5C6A5AB0" w:rsidR="008A5B6C" w:rsidRDefault="008A5B6C" w:rsidP="008A5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сферы           на           территории</w:t>
      </w:r>
    </w:p>
    <w:p w14:paraId="58EF7AD0" w14:textId="7725F43E" w:rsidR="008A5B6C" w:rsidRDefault="008A5B6C" w:rsidP="008A5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Карталинского  муниципального</w:t>
      </w:r>
      <w:proofErr w:type="gramEnd"/>
    </w:p>
    <w:p w14:paraId="642C0893" w14:textId="3A07C3D3" w:rsidR="008A5B6C" w:rsidRDefault="008A5B6C" w:rsidP="008A5B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округа»</w:t>
      </w:r>
    </w:p>
    <w:p w14:paraId="5D5A7C3D" w14:textId="735D22CC" w:rsidR="008A5B6C" w:rsidRDefault="008A5B6C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7FE8A6" w14:textId="69BD6C64" w:rsidR="00E81847" w:rsidRPr="00552EDE" w:rsidRDefault="009F42C1" w:rsidP="005D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EDE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</w:t>
      </w:r>
      <w:r w:rsidR="00E81847" w:rsidRPr="00552EDE">
        <w:rPr>
          <w:rFonts w:ascii="Times New Roman" w:hAnsi="Times New Roman" w:cs="Times New Roman"/>
          <w:sz w:val="28"/>
          <w:szCs w:val="28"/>
        </w:rPr>
        <w:t>,</w:t>
      </w:r>
      <w:r w:rsidR="00462E1B">
        <w:rPr>
          <w:rFonts w:ascii="Times New Roman" w:hAnsi="Times New Roman" w:cs="Times New Roman"/>
          <w:sz w:val="28"/>
          <w:szCs w:val="28"/>
        </w:rPr>
        <w:t xml:space="preserve"> </w:t>
      </w:r>
      <w:r w:rsidRPr="00552ED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354B47">
        <w:rPr>
          <w:rFonts w:ascii="Times New Roman" w:hAnsi="Times New Roman" w:cs="Times New Roman"/>
          <w:sz w:val="28"/>
          <w:szCs w:val="28"/>
        </w:rPr>
        <w:t>20</w:t>
      </w:r>
      <w:r w:rsidRPr="00552EDE">
        <w:rPr>
          <w:rFonts w:ascii="Times New Roman" w:hAnsi="Times New Roman" w:cs="Times New Roman"/>
          <w:sz w:val="28"/>
          <w:szCs w:val="28"/>
        </w:rPr>
        <w:t>.</w:t>
      </w:r>
      <w:r w:rsidR="00354B47">
        <w:rPr>
          <w:rFonts w:ascii="Times New Roman" w:hAnsi="Times New Roman" w:cs="Times New Roman"/>
          <w:sz w:val="28"/>
          <w:szCs w:val="28"/>
        </w:rPr>
        <w:t>03</w:t>
      </w:r>
      <w:r w:rsidRPr="00552EDE">
        <w:rPr>
          <w:rFonts w:ascii="Times New Roman" w:hAnsi="Times New Roman" w:cs="Times New Roman"/>
          <w:sz w:val="28"/>
          <w:szCs w:val="28"/>
        </w:rPr>
        <w:t>.20</w:t>
      </w:r>
      <w:r w:rsidR="00354B47">
        <w:rPr>
          <w:rFonts w:ascii="Times New Roman" w:hAnsi="Times New Roman" w:cs="Times New Roman"/>
          <w:sz w:val="28"/>
          <w:szCs w:val="28"/>
        </w:rPr>
        <w:t>25</w:t>
      </w:r>
      <w:r w:rsidRPr="00552ED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54B47">
        <w:rPr>
          <w:rFonts w:ascii="Times New Roman" w:hAnsi="Times New Roman" w:cs="Times New Roman"/>
          <w:sz w:val="28"/>
          <w:szCs w:val="28"/>
        </w:rPr>
        <w:t>33</w:t>
      </w:r>
      <w:r w:rsidRPr="00552EDE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354B47">
        <w:rPr>
          <w:rFonts w:ascii="Times New Roman" w:hAnsi="Times New Roman" w:cs="Times New Roman"/>
          <w:sz w:val="28"/>
          <w:szCs w:val="28"/>
        </w:rPr>
        <w:t>единой системе исполнительной власти</w:t>
      </w:r>
      <w:r w:rsidRPr="00552EDE">
        <w:rPr>
          <w:rFonts w:ascii="Times New Roman" w:hAnsi="Times New Roman" w:cs="Times New Roman"/>
          <w:sz w:val="28"/>
          <w:szCs w:val="28"/>
        </w:rPr>
        <w:t>»,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 руководствуясь постановлением администрации Карталинского муниципального </w:t>
      </w:r>
      <w:r w:rsidR="00354B47">
        <w:rPr>
          <w:rFonts w:ascii="Times New Roman" w:hAnsi="Times New Roman" w:cs="Times New Roman"/>
          <w:sz w:val="28"/>
          <w:szCs w:val="28"/>
        </w:rPr>
        <w:t>район</w:t>
      </w:r>
      <w:r w:rsidR="00E81847" w:rsidRPr="00552EDE">
        <w:rPr>
          <w:rFonts w:ascii="Times New Roman" w:hAnsi="Times New Roman" w:cs="Times New Roman"/>
          <w:sz w:val="28"/>
          <w:szCs w:val="28"/>
        </w:rPr>
        <w:t>а</w:t>
      </w:r>
      <w:r w:rsidR="00462E1B">
        <w:rPr>
          <w:rFonts w:ascii="Times New Roman" w:hAnsi="Times New Roman" w:cs="Times New Roman"/>
          <w:sz w:val="28"/>
          <w:szCs w:val="28"/>
        </w:rPr>
        <w:t xml:space="preserve"> </w:t>
      </w:r>
      <w:r w:rsidR="00E81847" w:rsidRPr="00552EDE">
        <w:rPr>
          <w:rFonts w:ascii="Times New Roman" w:hAnsi="Times New Roman" w:cs="Times New Roman"/>
          <w:sz w:val="28"/>
          <w:szCs w:val="28"/>
        </w:rPr>
        <w:t>от 1</w:t>
      </w:r>
      <w:r w:rsidR="00C77241" w:rsidRPr="00552EDE">
        <w:rPr>
          <w:rFonts w:ascii="Times New Roman" w:hAnsi="Times New Roman" w:cs="Times New Roman"/>
          <w:sz w:val="28"/>
          <w:szCs w:val="28"/>
        </w:rPr>
        <w:t>7</w:t>
      </w:r>
      <w:r w:rsidR="00E81847" w:rsidRPr="00552EDE">
        <w:rPr>
          <w:rFonts w:ascii="Times New Roman" w:hAnsi="Times New Roman" w:cs="Times New Roman"/>
          <w:sz w:val="28"/>
          <w:szCs w:val="28"/>
        </w:rPr>
        <w:t>.0</w:t>
      </w:r>
      <w:r w:rsidR="00C77241" w:rsidRPr="00552EDE">
        <w:rPr>
          <w:rFonts w:ascii="Times New Roman" w:hAnsi="Times New Roman" w:cs="Times New Roman"/>
          <w:sz w:val="28"/>
          <w:szCs w:val="28"/>
        </w:rPr>
        <w:t>9.2025 года № 787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утверждения, реализации</w:t>
      </w:r>
      <w:r w:rsidR="00F013EF" w:rsidRPr="00552EDE">
        <w:rPr>
          <w:rFonts w:ascii="Times New Roman" w:hAnsi="Times New Roman" w:cs="Times New Roman"/>
          <w:sz w:val="28"/>
          <w:szCs w:val="28"/>
        </w:rPr>
        <w:t>, контроля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 и </w:t>
      </w:r>
      <w:r w:rsidR="00F013EF" w:rsidRPr="00552ED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81847" w:rsidRPr="00552EDE">
        <w:rPr>
          <w:rFonts w:ascii="Times New Roman" w:hAnsi="Times New Roman" w:cs="Times New Roman"/>
          <w:sz w:val="28"/>
          <w:szCs w:val="28"/>
        </w:rPr>
        <w:t>оценки эффективности</w:t>
      </w:r>
      <w:r w:rsidR="00F013EF" w:rsidRPr="00552EDE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F013EF" w:rsidRPr="00552EDE">
        <w:rPr>
          <w:rFonts w:ascii="Times New Roman" w:hAnsi="Times New Roman" w:cs="Times New Roman"/>
          <w:sz w:val="28"/>
          <w:szCs w:val="28"/>
        </w:rPr>
        <w:t xml:space="preserve"> в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 Карталинско</w:t>
      </w:r>
      <w:r w:rsidR="00F013EF" w:rsidRPr="00552EDE">
        <w:rPr>
          <w:rFonts w:ascii="Times New Roman" w:hAnsi="Times New Roman" w:cs="Times New Roman"/>
          <w:sz w:val="28"/>
          <w:szCs w:val="28"/>
        </w:rPr>
        <w:t>м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013EF" w:rsidRPr="00552EDE">
        <w:rPr>
          <w:rFonts w:ascii="Times New Roman" w:hAnsi="Times New Roman" w:cs="Times New Roman"/>
          <w:sz w:val="28"/>
          <w:szCs w:val="28"/>
        </w:rPr>
        <w:t>м</w:t>
      </w:r>
      <w:r w:rsidR="00613AA9">
        <w:rPr>
          <w:rFonts w:ascii="Times New Roman" w:hAnsi="Times New Roman" w:cs="Times New Roman"/>
          <w:sz w:val="28"/>
          <w:szCs w:val="28"/>
        </w:rPr>
        <w:t xml:space="preserve"> </w:t>
      </w:r>
      <w:r w:rsidR="00F013EF" w:rsidRPr="00552EDE">
        <w:rPr>
          <w:rFonts w:ascii="Times New Roman" w:hAnsi="Times New Roman" w:cs="Times New Roman"/>
          <w:sz w:val="28"/>
          <w:szCs w:val="28"/>
        </w:rPr>
        <w:t>округе</w:t>
      </w:r>
      <w:r w:rsidR="006B1371" w:rsidRPr="00552EDE">
        <w:rPr>
          <w:rFonts w:ascii="Times New Roman" w:hAnsi="Times New Roman" w:cs="Times New Roman"/>
          <w:sz w:val="28"/>
          <w:szCs w:val="28"/>
        </w:rPr>
        <w:t>»</w:t>
      </w:r>
      <w:r w:rsidR="00E81847" w:rsidRPr="00552EDE">
        <w:rPr>
          <w:rFonts w:ascii="Times New Roman" w:hAnsi="Times New Roman" w:cs="Times New Roman"/>
          <w:sz w:val="28"/>
          <w:szCs w:val="28"/>
        </w:rPr>
        <w:t>,</w:t>
      </w:r>
    </w:p>
    <w:p w14:paraId="3C0D2283" w14:textId="4B5A8B57" w:rsidR="00FE63B6" w:rsidRPr="00552EDE" w:rsidRDefault="00354B47" w:rsidP="0035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E63B6" w:rsidRPr="00552EDE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F013EF" w:rsidRPr="00552EDE">
        <w:rPr>
          <w:rFonts w:ascii="Times New Roman" w:hAnsi="Times New Roman" w:cs="Times New Roman"/>
          <w:sz w:val="28"/>
          <w:szCs w:val="28"/>
        </w:rPr>
        <w:t>округ</w:t>
      </w:r>
      <w:r w:rsidR="00FE63B6" w:rsidRPr="00552E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E63B6" w:rsidRPr="00552EDE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5EF1DF51" w14:textId="77777777" w:rsidR="00E81847" w:rsidRPr="00552EDE" w:rsidRDefault="003B722F" w:rsidP="005D05D5">
      <w:pPr>
        <w:pStyle w:val="a7"/>
        <w:ind w:left="0" w:firstLine="709"/>
        <w:jc w:val="both"/>
        <w:rPr>
          <w:sz w:val="28"/>
          <w:szCs w:val="28"/>
        </w:rPr>
      </w:pPr>
      <w:r w:rsidRPr="00552EDE">
        <w:rPr>
          <w:sz w:val="28"/>
          <w:szCs w:val="28"/>
        </w:rPr>
        <w:t xml:space="preserve">1. </w:t>
      </w:r>
      <w:r w:rsidR="00E81847" w:rsidRPr="00552EDE">
        <w:rPr>
          <w:sz w:val="28"/>
          <w:szCs w:val="28"/>
        </w:rPr>
        <w:t xml:space="preserve">Утвердить прилагаемую муниципальную </w:t>
      </w:r>
      <w:proofErr w:type="gramStart"/>
      <w:r w:rsidR="00E81847" w:rsidRPr="00552EDE">
        <w:rPr>
          <w:sz w:val="28"/>
          <w:szCs w:val="28"/>
        </w:rPr>
        <w:t xml:space="preserve">программу </w:t>
      </w:r>
      <w:r w:rsidR="00751483" w:rsidRPr="00552EDE">
        <w:rPr>
          <w:sz w:val="28"/>
          <w:szCs w:val="28"/>
        </w:rPr>
        <w:t xml:space="preserve"> «</w:t>
      </w:r>
      <w:proofErr w:type="gramEnd"/>
      <w:r w:rsidR="00751483" w:rsidRPr="00552EDE">
        <w:rPr>
          <w:sz w:val="28"/>
          <w:szCs w:val="28"/>
        </w:rPr>
        <w:t>Сохранение и развитие культурно-досугово</w:t>
      </w:r>
      <w:r w:rsidR="00D33790" w:rsidRPr="00552EDE">
        <w:rPr>
          <w:sz w:val="28"/>
          <w:szCs w:val="28"/>
        </w:rPr>
        <w:t>й</w:t>
      </w:r>
      <w:r w:rsidR="00751483" w:rsidRPr="00552EDE">
        <w:rPr>
          <w:sz w:val="28"/>
          <w:szCs w:val="28"/>
        </w:rPr>
        <w:t xml:space="preserve"> сферы на территории  Карталинского му</w:t>
      </w:r>
      <w:r w:rsidR="004B1B17" w:rsidRPr="00552EDE">
        <w:rPr>
          <w:sz w:val="28"/>
          <w:szCs w:val="28"/>
        </w:rPr>
        <w:t xml:space="preserve">ниципального </w:t>
      </w:r>
      <w:r w:rsidR="00F013EF" w:rsidRPr="00552EDE">
        <w:rPr>
          <w:sz w:val="28"/>
          <w:szCs w:val="28"/>
        </w:rPr>
        <w:t>округ</w:t>
      </w:r>
      <w:r w:rsidR="005F5F52">
        <w:rPr>
          <w:sz w:val="28"/>
          <w:szCs w:val="28"/>
        </w:rPr>
        <w:t>а</w:t>
      </w:r>
      <w:r w:rsidR="00751483" w:rsidRPr="00552EDE">
        <w:rPr>
          <w:sz w:val="28"/>
          <w:szCs w:val="28"/>
        </w:rPr>
        <w:t>»</w:t>
      </w:r>
      <w:r w:rsidR="00E81847" w:rsidRPr="00552EDE">
        <w:rPr>
          <w:sz w:val="28"/>
          <w:szCs w:val="28"/>
        </w:rPr>
        <w:t>.</w:t>
      </w:r>
    </w:p>
    <w:p w14:paraId="00111D91" w14:textId="77777777" w:rsidR="007C3E71" w:rsidRDefault="00E81847" w:rsidP="005D05D5">
      <w:pPr>
        <w:pStyle w:val="a7"/>
        <w:ind w:left="0" w:firstLine="709"/>
        <w:jc w:val="both"/>
        <w:rPr>
          <w:sz w:val="28"/>
          <w:szCs w:val="28"/>
        </w:rPr>
      </w:pPr>
      <w:r w:rsidRPr="00552EDE">
        <w:rPr>
          <w:sz w:val="28"/>
          <w:szCs w:val="28"/>
        </w:rPr>
        <w:t>2.</w:t>
      </w:r>
      <w:r w:rsidR="00087B85">
        <w:rPr>
          <w:sz w:val="28"/>
          <w:szCs w:val="28"/>
        </w:rPr>
        <w:t xml:space="preserve"> </w:t>
      </w:r>
      <w:r w:rsidR="007C3E71">
        <w:rPr>
          <w:sz w:val="28"/>
          <w:szCs w:val="28"/>
        </w:rPr>
        <w:t xml:space="preserve">Признать </w:t>
      </w:r>
      <w:r w:rsidR="007C3E71" w:rsidRPr="00552EDE">
        <w:rPr>
          <w:sz w:val="28"/>
          <w:szCs w:val="28"/>
        </w:rPr>
        <w:t>утратившим</w:t>
      </w:r>
      <w:r w:rsidR="00CE2464">
        <w:rPr>
          <w:sz w:val="28"/>
          <w:szCs w:val="28"/>
        </w:rPr>
        <w:t>и</w:t>
      </w:r>
      <w:r w:rsidR="007C3E71" w:rsidRPr="00552EDE">
        <w:rPr>
          <w:sz w:val="28"/>
          <w:szCs w:val="28"/>
        </w:rPr>
        <w:t xml:space="preserve"> силу</w:t>
      </w:r>
      <w:r w:rsidR="007C3E71" w:rsidRPr="0032306D">
        <w:t xml:space="preserve"> </w:t>
      </w:r>
      <w:r w:rsidR="007C3E71" w:rsidRPr="0032306D">
        <w:rPr>
          <w:sz w:val="28"/>
          <w:szCs w:val="28"/>
        </w:rPr>
        <w:t>с 01 января 2026 года</w:t>
      </w:r>
      <w:r w:rsidR="007C3E71">
        <w:rPr>
          <w:sz w:val="28"/>
          <w:szCs w:val="28"/>
        </w:rPr>
        <w:t>:</w:t>
      </w:r>
    </w:p>
    <w:p w14:paraId="2BA7EFCF" w14:textId="2FB79E45" w:rsidR="007C3E71" w:rsidRPr="007C3E71" w:rsidRDefault="007C3E71" w:rsidP="005D05D5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52EDE">
        <w:rPr>
          <w:sz w:val="28"/>
          <w:szCs w:val="28"/>
        </w:rPr>
        <w:t xml:space="preserve"> </w:t>
      </w:r>
      <w:r w:rsidR="0019707C">
        <w:rPr>
          <w:sz w:val="28"/>
          <w:szCs w:val="28"/>
        </w:rPr>
        <w:t>п</w:t>
      </w:r>
      <w:r w:rsidR="00E81847" w:rsidRPr="00552EDE">
        <w:rPr>
          <w:sz w:val="28"/>
          <w:szCs w:val="28"/>
        </w:rPr>
        <w:t xml:space="preserve">остановление </w:t>
      </w:r>
      <w:r w:rsidR="00EB7E02" w:rsidRPr="00552EDE">
        <w:rPr>
          <w:sz w:val="28"/>
          <w:szCs w:val="28"/>
        </w:rPr>
        <w:t xml:space="preserve">администрации Карталинского муниципального </w:t>
      </w:r>
      <w:r w:rsidR="00EB7E02" w:rsidRPr="007C3E71">
        <w:rPr>
          <w:sz w:val="28"/>
          <w:szCs w:val="28"/>
        </w:rPr>
        <w:t xml:space="preserve">района </w:t>
      </w:r>
      <w:r w:rsidR="00C77241" w:rsidRPr="007C3E71">
        <w:rPr>
          <w:sz w:val="28"/>
          <w:szCs w:val="28"/>
        </w:rPr>
        <w:t>от 29.12.2023 года № 1436 «Об утверждении муниципальной программы «Сохранение и развитие культурно-досуговой сферы на территории Карталинского муниципального района на 2024 - 2027 годы»»</w:t>
      </w:r>
      <w:r w:rsidRPr="007C3E71">
        <w:rPr>
          <w:sz w:val="28"/>
          <w:szCs w:val="28"/>
        </w:rPr>
        <w:t>;</w:t>
      </w:r>
    </w:p>
    <w:p w14:paraId="64A7B183" w14:textId="25FB9ABD" w:rsidR="007C3E71" w:rsidRPr="007C3E71" w:rsidRDefault="007C3E71" w:rsidP="00D44CDB">
      <w:pPr>
        <w:pStyle w:val="a7"/>
        <w:ind w:left="0" w:firstLine="709"/>
        <w:jc w:val="both"/>
        <w:rPr>
          <w:sz w:val="28"/>
          <w:szCs w:val="28"/>
        </w:rPr>
      </w:pPr>
      <w:r w:rsidRPr="007C3E71">
        <w:rPr>
          <w:sz w:val="28"/>
          <w:szCs w:val="28"/>
        </w:rPr>
        <w:t xml:space="preserve">2) </w:t>
      </w:r>
      <w:r w:rsidR="0019707C">
        <w:rPr>
          <w:sz w:val="28"/>
          <w:szCs w:val="28"/>
        </w:rPr>
        <w:t>п</w:t>
      </w:r>
      <w:r w:rsidRPr="007C3E71">
        <w:rPr>
          <w:sz w:val="28"/>
          <w:szCs w:val="28"/>
        </w:rPr>
        <w:t xml:space="preserve">остановление администрации Карталинского муниципального района от 23.07.2024 года № 914 </w:t>
      </w:r>
      <w:r>
        <w:rPr>
          <w:sz w:val="28"/>
          <w:szCs w:val="28"/>
        </w:rPr>
        <w:t>«</w:t>
      </w:r>
      <w:r w:rsidRPr="007C3E71">
        <w:rPr>
          <w:sz w:val="28"/>
          <w:szCs w:val="28"/>
        </w:rPr>
        <w:t>О внесении изменений в постановление администрации Карталинского муниципального</w:t>
      </w:r>
      <w:r>
        <w:rPr>
          <w:sz w:val="28"/>
          <w:szCs w:val="28"/>
        </w:rPr>
        <w:t xml:space="preserve"> </w:t>
      </w:r>
      <w:r w:rsidRPr="007C3E7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7C3E7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C3E71">
        <w:rPr>
          <w:sz w:val="28"/>
          <w:szCs w:val="28"/>
        </w:rPr>
        <w:t>29.12.2023</w:t>
      </w:r>
      <w:r>
        <w:rPr>
          <w:sz w:val="28"/>
          <w:szCs w:val="28"/>
        </w:rPr>
        <w:t xml:space="preserve"> года</w:t>
      </w:r>
      <w:r w:rsidR="00D44CDB">
        <w:rPr>
          <w:sz w:val="28"/>
          <w:szCs w:val="28"/>
        </w:rPr>
        <w:t xml:space="preserve"> </w:t>
      </w:r>
      <w:r w:rsidR="00693A1A">
        <w:rPr>
          <w:sz w:val="28"/>
          <w:szCs w:val="28"/>
        </w:rPr>
        <w:t xml:space="preserve">   </w:t>
      </w:r>
      <w:r w:rsidR="00D44CDB" w:rsidRPr="007C3E71">
        <w:rPr>
          <w:sz w:val="28"/>
          <w:szCs w:val="28"/>
        </w:rPr>
        <w:t>№</w:t>
      </w:r>
      <w:r w:rsidR="00693A1A">
        <w:rPr>
          <w:sz w:val="28"/>
          <w:szCs w:val="28"/>
        </w:rPr>
        <w:t xml:space="preserve"> </w:t>
      </w:r>
      <w:r w:rsidR="00D44CDB" w:rsidRPr="007C3E71">
        <w:rPr>
          <w:sz w:val="28"/>
          <w:szCs w:val="28"/>
        </w:rPr>
        <w:t>1436</w:t>
      </w:r>
      <w:r>
        <w:rPr>
          <w:sz w:val="28"/>
          <w:szCs w:val="28"/>
        </w:rPr>
        <w:t>»;</w:t>
      </w:r>
    </w:p>
    <w:p w14:paraId="1051E9DA" w14:textId="710C3643" w:rsidR="00974BE4" w:rsidRPr="007C3E71" w:rsidRDefault="007C3E71" w:rsidP="00974BE4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9707C">
        <w:rPr>
          <w:sz w:val="28"/>
          <w:szCs w:val="28"/>
        </w:rPr>
        <w:t>п</w:t>
      </w:r>
      <w:r w:rsidRPr="00552EDE">
        <w:rPr>
          <w:sz w:val="28"/>
          <w:szCs w:val="28"/>
        </w:rPr>
        <w:t>остановление администрации Карталинского муниципального района от</w:t>
      </w:r>
      <w:r>
        <w:rPr>
          <w:sz w:val="28"/>
          <w:szCs w:val="28"/>
        </w:rPr>
        <w:t xml:space="preserve"> </w:t>
      </w:r>
      <w:r w:rsidRPr="00552EDE">
        <w:rPr>
          <w:sz w:val="28"/>
          <w:szCs w:val="28"/>
        </w:rPr>
        <w:t>28.12.2024 года № 1615</w:t>
      </w:r>
      <w:r w:rsidR="00974BE4">
        <w:rPr>
          <w:sz w:val="28"/>
          <w:szCs w:val="28"/>
        </w:rPr>
        <w:t xml:space="preserve"> «</w:t>
      </w:r>
      <w:r w:rsidR="00974BE4" w:rsidRPr="007C3E71">
        <w:rPr>
          <w:sz w:val="28"/>
          <w:szCs w:val="28"/>
        </w:rPr>
        <w:t>О внесении изменений в постановление администрации Карталинского муниципального</w:t>
      </w:r>
      <w:r w:rsidR="00974BE4">
        <w:rPr>
          <w:sz w:val="28"/>
          <w:szCs w:val="28"/>
        </w:rPr>
        <w:t xml:space="preserve"> </w:t>
      </w:r>
      <w:r w:rsidR="00974BE4" w:rsidRPr="007C3E71">
        <w:rPr>
          <w:sz w:val="28"/>
          <w:szCs w:val="28"/>
        </w:rPr>
        <w:t>района</w:t>
      </w:r>
      <w:r w:rsidR="00974BE4">
        <w:rPr>
          <w:sz w:val="28"/>
          <w:szCs w:val="28"/>
        </w:rPr>
        <w:t xml:space="preserve"> </w:t>
      </w:r>
      <w:r w:rsidR="00974BE4" w:rsidRPr="007C3E71">
        <w:rPr>
          <w:sz w:val="28"/>
          <w:szCs w:val="28"/>
        </w:rPr>
        <w:t>от</w:t>
      </w:r>
      <w:r w:rsidR="00974BE4">
        <w:rPr>
          <w:sz w:val="28"/>
          <w:szCs w:val="28"/>
        </w:rPr>
        <w:t xml:space="preserve"> </w:t>
      </w:r>
      <w:r w:rsidR="00974BE4" w:rsidRPr="007C3E71">
        <w:rPr>
          <w:sz w:val="28"/>
          <w:szCs w:val="28"/>
        </w:rPr>
        <w:t>29.12.2023</w:t>
      </w:r>
      <w:r w:rsidR="00974BE4">
        <w:rPr>
          <w:sz w:val="28"/>
          <w:szCs w:val="28"/>
        </w:rPr>
        <w:t xml:space="preserve"> года</w:t>
      </w:r>
      <w:r w:rsidR="002A0801">
        <w:rPr>
          <w:sz w:val="28"/>
          <w:szCs w:val="28"/>
        </w:rPr>
        <w:t xml:space="preserve">   </w:t>
      </w:r>
      <w:r w:rsidR="00974BE4">
        <w:rPr>
          <w:sz w:val="28"/>
          <w:szCs w:val="28"/>
        </w:rPr>
        <w:t xml:space="preserve"> </w:t>
      </w:r>
      <w:r w:rsidR="00974BE4" w:rsidRPr="007C3E71">
        <w:rPr>
          <w:sz w:val="28"/>
          <w:szCs w:val="28"/>
        </w:rPr>
        <w:t>№</w:t>
      </w:r>
      <w:r w:rsidR="002A0801">
        <w:rPr>
          <w:sz w:val="28"/>
          <w:szCs w:val="28"/>
        </w:rPr>
        <w:t xml:space="preserve"> </w:t>
      </w:r>
      <w:r w:rsidR="00974BE4" w:rsidRPr="007C3E71">
        <w:rPr>
          <w:sz w:val="28"/>
          <w:szCs w:val="28"/>
        </w:rPr>
        <w:t>1436</w:t>
      </w:r>
      <w:r w:rsidR="00974BE4">
        <w:rPr>
          <w:sz w:val="28"/>
          <w:szCs w:val="28"/>
        </w:rPr>
        <w:t>»;</w:t>
      </w:r>
    </w:p>
    <w:p w14:paraId="3184FBF4" w14:textId="52D77890" w:rsidR="007C3E71" w:rsidRDefault="007C3E71" w:rsidP="005D05D5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7C3E71">
        <w:rPr>
          <w:sz w:val="28"/>
          <w:szCs w:val="28"/>
        </w:rPr>
        <w:t xml:space="preserve"> </w:t>
      </w:r>
      <w:r w:rsidR="0019707C">
        <w:rPr>
          <w:sz w:val="28"/>
          <w:szCs w:val="28"/>
        </w:rPr>
        <w:t>п</w:t>
      </w:r>
      <w:r w:rsidRPr="00552EDE">
        <w:rPr>
          <w:sz w:val="28"/>
          <w:szCs w:val="28"/>
        </w:rPr>
        <w:t>остановление администрации Карталинского муниципального района от</w:t>
      </w:r>
      <w:r>
        <w:rPr>
          <w:sz w:val="28"/>
          <w:szCs w:val="28"/>
        </w:rPr>
        <w:t xml:space="preserve"> </w:t>
      </w:r>
      <w:r w:rsidRPr="00552EDE">
        <w:rPr>
          <w:sz w:val="28"/>
          <w:szCs w:val="28"/>
        </w:rPr>
        <w:t>26.03.2025 года № 289</w:t>
      </w:r>
      <w:r w:rsidR="008D6B52">
        <w:rPr>
          <w:sz w:val="28"/>
          <w:szCs w:val="28"/>
        </w:rPr>
        <w:t xml:space="preserve"> «</w:t>
      </w:r>
      <w:r w:rsidR="008D6B52" w:rsidRPr="007C3E71">
        <w:rPr>
          <w:sz w:val="28"/>
          <w:szCs w:val="28"/>
        </w:rPr>
        <w:t xml:space="preserve">О внесении изменений в постановление </w:t>
      </w:r>
      <w:r w:rsidR="008D6B52" w:rsidRPr="007C3E71">
        <w:rPr>
          <w:sz w:val="28"/>
          <w:szCs w:val="28"/>
        </w:rPr>
        <w:lastRenderedPageBreak/>
        <w:t>администрации Карталинского муниципального</w:t>
      </w:r>
      <w:r w:rsidR="008D6B52">
        <w:rPr>
          <w:sz w:val="28"/>
          <w:szCs w:val="28"/>
        </w:rPr>
        <w:t xml:space="preserve"> </w:t>
      </w:r>
      <w:r w:rsidR="008D6B52" w:rsidRPr="007C3E71">
        <w:rPr>
          <w:sz w:val="28"/>
          <w:szCs w:val="28"/>
        </w:rPr>
        <w:t>района</w:t>
      </w:r>
      <w:r w:rsidR="008D6B52">
        <w:rPr>
          <w:sz w:val="28"/>
          <w:szCs w:val="28"/>
        </w:rPr>
        <w:t xml:space="preserve"> </w:t>
      </w:r>
      <w:r w:rsidR="008D6B52" w:rsidRPr="007C3E71">
        <w:rPr>
          <w:sz w:val="28"/>
          <w:szCs w:val="28"/>
        </w:rPr>
        <w:t>от</w:t>
      </w:r>
      <w:r w:rsidR="008D6B52">
        <w:rPr>
          <w:sz w:val="28"/>
          <w:szCs w:val="28"/>
        </w:rPr>
        <w:t xml:space="preserve"> </w:t>
      </w:r>
      <w:r w:rsidR="008D6B52" w:rsidRPr="007C3E71">
        <w:rPr>
          <w:sz w:val="28"/>
          <w:szCs w:val="28"/>
        </w:rPr>
        <w:t>29.12.2023</w:t>
      </w:r>
      <w:r w:rsidR="008D6B52">
        <w:rPr>
          <w:sz w:val="28"/>
          <w:szCs w:val="28"/>
        </w:rPr>
        <w:t xml:space="preserve"> года</w:t>
      </w:r>
      <w:r w:rsidR="0019707C">
        <w:rPr>
          <w:sz w:val="28"/>
          <w:szCs w:val="28"/>
        </w:rPr>
        <w:t xml:space="preserve">    </w:t>
      </w:r>
      <w:r w:rsidR="008D6B52">
        <w:rPr>
          <w:sz w:val="28"/>
          <w:szCs w:val="28"/>
        </w:rPr>
        <w:t xml:space="preserve"> </w:t>
      </w:r>
      <w:r w:rsidR="008D6B52" w:rsidRPr="007C3E71">
        <w:rPr>
          <w:sz w:val="28"/>
          <w:szCs w:val="28"/>
        </w:rPr>
        <w:t>№</w:t>
      </w:r>
      <w:r w:rsidR="0019707C">
        <w:rPr>
          <w:sz w:val="28"/>
          <w:szCs w:val="28"/>
        </w:rPr>
        <w:t xml:space="preserve"> </w:t>
      </w:r>
      <w:r w:rsidR="008D6B52" w:rsidRPr="007C3E71">
        <w:rPr>
          <w:sz w:val="28"/>
          <w:szCs w:val="28"/>
        </w:rPr>
        <w:t>1436</w:t>
      </w:r>
      <w:r w:rsidR="008D6B52">
        <w:rPr>
          <w:sz w:val="28"/>
          <w:szCs w:val="28"/>
        </w:rPr>
        <w:t>»;</w:t>
      </w:r>
    </w:p>
    <w:p w14:paraId="55C29C7A" w14:textId="379062AC" w:rsidR="008D6B52" w:rsidRPr="007C3E71" w:rsidRDefault="007C3E71" w:rsidP="008D6B5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9707C">
        <w:rPr>
          <w:sz w:val="28"/>
          <w:szCs w:val="28"/>
        </w:rPr>
        <w:t>п</w:t>
      </w:r>
      <w:r w:rsidRPr="00552EDE">
        <w:rPr>
          <w:sz w:val="28"/>
          <w:szCs w:val="28"/>
        </w:rPr>
        <w:t>остановление администрации Карталинского муниципального района от</w:t>
      </w:r>
      <w:r>
        <w:rPr>
          <w:sz w:val="28"/>
          <w:szCs w:val="28"/>
        </w:rPr>
        <w:t xml:space="preserve"> </w:t>
      </w:r>
      <w:r w:rsidRPr="00552EDE">
        <w:rPr>
          <w:sz w:val="28"/>
          <w:szCs w:val="28"/>
        </w:rPr>
        <w:t>11.09.2025 года № 745</w:t>
      </w:r>
      <w:r w:rsidR="008D6B52">
        <w:rPr>
          <w:sz w:val="28"/>
          <w:szCs w:val="28"/>
        </w:rPr>
        <w:t xml:space="preserve"> «</w:t>
      </w:r>
      <w:r w:rsidR="008D6B52" w:rsidRPr="007C3E71">
        <w:rPr>
          <w:sz w:val="28"/>
          <w:szCs w:val="28"/>
        </w:rPr>
        <w:t>О внесении изменений в постановление администрации Карталинского муниципального</w:t>
      </w:r>
      <w:r w:rsidR="008D6B52">
        <w:rPr>
          <w:sz w:val="28"/>
          <w:szCs w:val="28"/>
        </w:rPr>
        <w:t xml:space="preserve"> </w:t>
      </w:r>
      <w:r w:rsidR="008D6B52" w:rsidRPr="007C3E71">
        <w:rPr>
          <w:sz w:val="28"/>
          <w:szCs w:val="28"/>
        </w:rPr>
        <w:t>района</w:t>
      </w:r>
      <w:r w:rsidR="008D6B52">
        <w:rPr>
          <w:sz w:val="28"/>
          <w:szCs w:val="28"/>
        </w:rPr>
        <w:t xml:space="preserve"> </w:t>
      </w:r>
      <w:r w:rsidR="008D6B52" w:rsidRPr="007C3E71">
        <w:rPr>
          <w:sz w:val="28"/>
          <w:szCs w:val="28"/>
        </w:rPr>
        <w:t>от</w:t>
      </w:r>
      <w:r w:rsidR="008D6B52">
        <w:rPr>
          <w:sz w:val="28"/>
          <w:szCs w:val="28"/>
        </w:rPr>
        <w:t xml:space="preserve"> </w:t>
      </w:r>
      <w:r w:rsidR="008D6B52" w:rsidRPr="007C3E71">
        <w:rPr>
          <w:sz w:val="28"/>
          <w:szCs w:val="28"/>
        </w:rPr>
        <w:t>29.12.2023</w:t>
      </w:r>
      <w:r w:rsidR="008D6B52">
        <w:rPr>
          <w:sz w:val="28"/>
          <w:szCs w:val="28"/>
        </w:rPr>
        <w:t xml:space="preserve"> года</w:t>
      </w:r>
      <w:r w:rsidR="002A0801">
        <w:rPr>
          <w:sz w:val="28"/>
          <w:szCs w:val="28"/>
        </w:rPr>
        <w:t xml:space="preserve">   </w:t>
      </w:r>
      <w:r w:rsidR="008D6B52">
        <w:rPr>
          <w:sz w:val="28"/>
          <w:szCs w:val="28"/>
        </w:rPr>
        <w:t xml:space="preserve"> </w:t>
      </w:r>
      <w:r w:rsidR="008D6B52" w:rsidRPr="007C3E71">
        <w:rPr>
          <w:sz w:val="28"/>
          <w:szCs w:val="28"/>
        </w:rPr>
        <w:t>№</w:t>
      </w:r>
      <w:r w:rsidR="002A0801">
        <w:rPr>
          <w:sz w:val="28"/>
          <w:szCs w:val="28"/>
        </w:rPr>
        <w:t xml:space="preserve"> </w:t>
      </w:r>
      <w:r w:rsidR="008D6B52" w:rsidRPr="007C3E71">
        <w:rPr>
          <w:sz w:val="28"/>
          <w:szCs w:val="28"/>
        </w:rPr>
        <w:t>1436</w:t>
      </w:r>
      <w:r w:rsidR="008D6B52">
        <w:rPr>
          <w:sz w:val="28"/>
          <w:szCs w:val="28"/>
        </w:rPr>
        <w:t>».</w:t>
      </w:r>
    </w:p>
    <w:p w14:paraId="25F9D02F" w14:textId="62A8C349" w:rsidR="00E81847" w:rsidRPr="00552EDE" w:rsidRDefault="00E81847" w:rsidP="005D05D5">
      <w:pPr>
        <w:pStyle w:val="a7"/>
        <w:ind w:left="0" w:firstLine="709"/>
        <w:jc w:val="both"/>
        <w:rPr>
          <w:sz w:val="28"/>
          <w:szCs w:val="28"/>
        </w:rPr>
      </w:pPr>
      <w:r w:rsidRPr="00552EDE">
        <w:rPr>
          <w:sz w:val="28"/>
          <w:szCs w:val="28"/>
        </w:rPr>
        <w:t xml:space="preserve">3. Разместить настоящее постановление на официальном сайте </w:t>
      </w:r>
      <w:r w:rsidR="00693A1A">
        <w:rPr>
          <w:sz w:val="28"/>
          <w:szCs w:val="28"/>
        </w:rPr>
        <w:t>А</w:t>
      </w:r>
      <w:r w:rsidRPr="00552EDE">
        <w:rPr>
          <w:sz w:val="28"/>
          <w:szCs w:val="28"/>
        </w:rPr>
        <w:t xml:space="preserve">дминистрации </w:t>
      </w:r>
      <w:proofErr w:type="gramStart"/>
      <w:r w:rsidRPr="00552EDE">
        <w:rPr>
          <w:sz w:val="28"/>
          <w:szCs w:val="28"/>
        </w:rPr>
        <w:t>Карталинского  муниципального</w:t>
      </w:r>
      <w:proofErr w:type="gramEnd"/>
      <w:r w:rsidRPr="00552EDE">
        <w:rPr>
          <w:sz w:val="28"/>
          <w:szCs w:val="28"/>
        </w:rPr>
        <w:t xml:space="preserve"> </w:t>
      </w:r>
      <w:r w:rsidR="00C77241" w:rsidRPr="00552EDE">
        <w:rPr>
          <w:sz w:val="28"/>
          <w:szCs w:val="28"/>
        </w:rPr>
        <w:t>округ</w:t>
      </w:r>
      <w:r w:rsidRPr="00552EDE">
        <w:rPr>
          <w:sz w:val="28"/>
          <w:szCs w:val="28"/>
        </w:rPr>
        <w:t>а</w:t>
      </w:r>
      <w:r w:rsidR="00693A1A">
        <w:rPr>
          <w:sz w:val="28"/>
          <w:szCs w:val="28"/>
        </w:rPr>
        <w:t xml:space="preserve"> Челябинской области</w:t>
      </w:r>
      <w:r w:rsidRPr="00552EDE">
        <w:rPr>
          <w:sz w:val="28"/>
          <w:szCs w:val="28"/>
        </w:rPr>
        <w:t>.</w:t>
      </w:r>
    </w:p>
    <w:p w14:paraId="7BB46912" w14:textId="77777777" w:rsidR="000D34AD" w:rsidRPr="000D34AD" w:rsidRDefault="00E81847" w:rsidP="000D34AD">
      <w:pPr>
        <w:pStyle w:val="40"/>
        <w:shd w:val="clear" w:color="auto" w:fill="auto"/>
        <w:tabs>
          <w:tab w:val="left" w:pos="377"/>
        </w:tabs>
        <w:spacing w:before="0" w:after="0" w:line="240" w:lineRule="auto"/>
        <w:ind w:firstLine="709"/>
        <w:jc w:val="both"/>
      </w:pPr>
      <w:r w:rsidRPr="00552EDE">
        <w:t xml:space="preserve">4. Контроль </w:t>
      </w:r>
      <w:r w:rsidR="009F6E9C" w:rsidRPr="00552EDE">
        <w:t>за исполн</w:t>
      </w:r>
      <w:r w:rsidR="009F6E9C" w:rsidRPr="009F6E9C">
        <w:t xml:space="preserve">ением данного постановления </w:t>
      </w:r>
      <w:r w:rsidR="000D34AD" w:rsidRPr="000D34AD">
        <w:t>оставляю за собой.</w:t>
      </w:r>
    </w:p>
    <w:p w14:paraId="532FDB1D" w14:textId="17E8504C" w:rsidR="00335DA9" w:rsidRPr="008C3AF5" w:rsidRDefault="00165F12" w:rsidP="00335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07C">
        <w:rPr>
          <w:rFonts w:ascii="Times New Roman" w:hAnsi="Times New Roman" w:cs="Times New Roman"/>
          <w:sz w:val="28"/>
          <w:szCs w:val="28"/>
        </w:rPr>
        <w:t>5.</w:t>
      </w:r>
      <w:r>
        <w:t xml:space="preserve"> </w:t>
      </w:r>
      <w:r w:rsidR="00335DA9" w:rsidRPr="008C3AF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335DA9">
        <w:rPr>
          <w:rFonts w:ascii="Times New Roman" w:hAnsi="Times New Roman"/>
          <w:sz w:val="28"/>
          <w:szCs w:val="28"/>
        </w:rPr>
        <w:t>распространяет свое действие на правоотношения</w:t>
      </w:r>
      <w:r w:rsidR="002C06A8">
        <w:rPr>
          <w:rFonts w:ascii="Times New Roman" w:hAnsi="Times New Roman"/>
          <w:sz w:val="28"/>
          <w:szCs w:val="28"/>
        </w:rPr>
        <w:t xml:space="preserve">, </w:t>
      </w:r>
      <w:r w:rsidR="00335DA9">
        <w:rPr>
          <w:rFonts w:ascii="Times New Roman" w:hAnsi="Times New Roman"/>
          <w:sz w:val="28"/>
          <w:szCs w:val="28"/>
        </w:rPr>
        <w:t>возникшие</w:t>
      </w:r>
      <w:r w:rsidR="00335DA9" w:rsidRPr="008C3AF5">
        <w:rPr>
          <w:rFonts w:ascii="Times New Roman" w:hAnsi="Times New Roman" w:cs="Times New Roman"/>
          <w:sz w:val="28"/>
          <w:szCs w:val="28"/>
        </w:rPr>
        <w:t xml:space="preserve"> с 01 января 2026 года.</w:t>
      </w:r>
    </w:p>
    <w:p w14:paraId="6DF5BFE0" w14:textId="77777777" w:rsidR="00525125" w:rsidRPr="005D05D5" w:rsidRDefault="00525125" w:rsidP="000D34AD">
      <w:pPr>
        <w:pStyle w:val="40"/>
        <w:shd w:val="clear" w:color="auto" w:fill="auto"/>
        <w:tabs>
          <w:tab w:val="left" w:pos="377"/>
        </w:tabs>
        <w:spacing w:before="0" w:after="0" w:line="240" w:lineRule="auto"/>
        <w:ind w:firstLine="709"/>
        <w:jc w:val="both"/>
      </w:pPr>
    </w:p>
    <w:p w14:paraId="24ACFB96" w14:textId="77777777" w:rsidR="000D29E3" w:rsidRPr="005D05D5" w:rsidRDefault="000D29E3" w:rsidP="005D05D5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B3C7E2A" w14:textId="3F5E12C7" w:rsidR="00E81847" w:rsidRPr="005D05D5" w:rsidRDefault="00E81847" w:rsidP="005D05D5">
      <w:pPr>
        <w:pStyle w:val="a6"/>
        <w:rPr>
          <w:rFonts w:ascii="Times New Roman" w:hAnsi="Times New Roman" w:cs="Times New Roman"/>
          <w:sz w:val="28"/>
          <w:szCs w:val="28"/>
        </w:rPr>
      </w:pPr>
      <w:r w:rsidRPr="005D05D5">
        <w:rPr>
          <w:rFonts w:ascii="Times New Roman" w:hAnsi="Times New Roman" w:cs="Times New Roman"/>
          <w:sz w:val="28"/>
          <w:szCs w:val="28"/>
        </w:rPr>
        <w:t>Глава</w:t>
      </w:r>
      <w:r w:rsidR="00462E1B">
        <w:rPr>
          <w:rFonts w:ascii="Times New Roman" w:hAnsi="Times New Roman" w:cs="Times New Roman"/>
          <w:sz w:val="28"/>
          <w:szCs w:val="28"/>
        </w:rPr>
        <w:t xml:space="preserve"> </w:t>
      </w:r>
      <w:r w:rsidR="0019707C">
        <w:rPr>
          <w:rFonts w:ascii="Times New Roman" w:hAnsi="Times New Roman" w:cs="Times New Roman"/>
          <w:sz w:val="28"/>
          <w:szCs w:val="28"/>
        </w:rPr>
        <w:t xml:space="preserve">    </w:t>
      </w:r>
      <w:r w:rsidRPr="005D05D5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23B96D37" w14:textId="77777777" w:rsidR="0019707C" w:rsidRDefault="00E81847" w:rsidP="003F7E41">
      <w:pPr>
        <w:pStyle w:val="a6"/>
        <w:rPr>
          <w:rFonts w:ascii="Times New Roman" w:hAnsi="Times New Roman" w:cs="Times New Roman"/>
          <w:sz w:val="28"/>
          <w:szCs w:val="28"/>
        </w:rPr>
      </w:pPr>
      <w:r w:rsidRPr="005D05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D6B52">
        <w:rPr>
          <w:rFonts w:ascii="Times New Roman" w:hAnsi="Times New Roman" w:cs="Times New Roman"/>
          <w:sz w:val="28"/>
          <w:szCs w:val="28"/>
        </w:rPr>
        <w:t>округа</w:t>
      </w:r>
    </w:p>
    <w:p w14:paraId="7AC0CE79" w14:textId="09F6DCE0" w:rsidR="00A60F30" w:rsidRDefault="0019707C" w:rsidP="003F7E4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462E1B">
        <w:rPr>
          <w:rFonts w:ascii="Times New Roman" w:hAnsi="Times New Roman" w:cs="Times New Roman"/>
          <w:sz w:val="28"/>
          <w:szCs w:val="28"/>
        </w:rPr>
        <w:tab/>
      </w:r>
      <w:r w:rsidR="00462E1B">
        <w:rPr>
          <w:rFonts w:ascii="Times New Roman" w:hAnsi="Times New Roman" w:cs="Times New Roman"/>
          <w:sz w:val="28"/>
          <w:szCs w:val="28"/>
        </w:rPr>
        <w:tab/>
      </w:r>
      <w:r w:rsidR="00462E1B">
        <w:rPr>
          <w:rFonts w:ascii="Times New Roman" w:hAnsi="Times New Roman" w:cs="Times New Roman"/>
          <w:sz w:val="28"/>
          <w:szCs w:val="28"/>
        </w:rPr>
        <w:tab/>
      </w:r>
      <w:r w:rsidR="00462E1B">
        <w:rPr>
          <w:rFonts w:ascii="Times New Roman" w:hAnsi="Times New Roman" w:cs="Times New Roman"/>
          <w:sz w:val="28"/>
          <w:szCs w:val="28"/>
        </w:rPr>
        <w:tab/>
      </w:r>
      <w:r w:rsidR="00462E1B">
        <w:rPr>
          <w:rFonts w:ascii="Times New Roman" w:hAnsi="Times New Roman" w:cs="Times New Roman"/>
          <w:sz w:val="28"/>
          <w:szCs w:val="28"/>
        </w:rPr>
        <w:tab/>
      </w:r>
      <w:r w:rsidR="00462E1B">
        <w:rPr>
          <w:rFonts w:ascii="Times New Roman" w:hAnsi="Times New Roman" w:cs="Times New Roman"/>
          <w:sz w:val="28"/>
          <w:szCs w:val="28"/>
        </w:rPr>
        <w:tab/>
      </w:r>
      <w:r w:rsidR="00462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81847" w:rsidRPr="005D05D5">
        <w:rPr>
          <w:rFonts w:ascii="Times New Roman" w:hAnsi="Times New Roman" w:cs="Times New Roman"/>
          <w:sz w:val="28"/>
          <w:szCs w:val="28"/>
        </w:rPr>
        <w:t>А.Г. Вдовин</w:t>
      </w:r>
    </w:p>
    <w:p w14:paraId="5E842E60" w14:textId="0FF41123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214233A6" w14:textId="03C4292C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76C2380" w14:textId="2A9AA6EA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A022871" w14:textId="0FD62AD4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2635CE33" w14:textId="7934436E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650BC90C" w14:textId="102CB564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E37839D" w14:textId="52C0E00C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C60072C" w14:textId="1B000285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6A6D727E" w14:textId="03CE453C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B42D322" w14:textId="6DAA8C00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2C9D53C" w14:textId="540634BD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D221D9D" w14:textId="70D6D98A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D64643D" w14:textId="0F666196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65BA80D8" w14:textId="3EEDD801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58469AB" w14:textId="03D68DA8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90512E9" w14:textId="32B36D48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28742791" w14:textId="0B1EB94D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34B7675C" w14:textId="7B050A96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B74185A" w14:textId="7FD6F1E8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40B60D7" w14:textId="738F1934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3C6DEE5" w14:textId="0F61CC8A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35F07957" w14:textId="656BC2B7" w:rsidR="00693A1A" w:rsidRDefault="00693A1A" w:rsidP="003F7E4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2F4F3D24" w14:textId="0F6E93E7" w:rsidR="00FD778E" w:rsidRDefault="00FD778E" w:rsidP="00FD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2CB9BF" w14:textId="6EDE8A08" w:rsidR="008A5B6C" w:rsidRDefault="008A5B6C" w:rsidP="00FD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25734" w14:textId="59B8614C" w:rsidR="008A5B6C" w:rsidRDefault="008A5B6C" w:rsidP="00FD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7980AC" w14:textId="7D49F4B6" w:rsidR="008A5B6C" w:rsidRDefault="008A5B6C" w:rsidP="00FD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3DED18" w14:textId="77BD78AC" w:rsidR="008A5B6C" w:rsidRDefault="008A5B6C" w:rsidP="00FD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B5F36" w14:textId="271076DB" w:rsidR="008A5B6C" w:rsidRDefault="008A5B6C" w:rsidP="00FD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AC7A0A" w14:textId="77777777" w:rsidR="008A5B6C" w:rsidRDefault="008A5B6C" w:rsidP="00FD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9733D" w14:textId="34FCC695" w:rsidR="00D470C2" w:rsidRDefault="00D470C2" w:rsidP="00D470C2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0728A728" w14:textId="77777777" w:rsidR="00D470C2" w:rsidRDefault="00D470C2" w:rsidP="00D470C2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605B0AE2" w14:textId="4A85B975" w:rsidR="00D470C2" w:rsidRDefault="00D470C2" w:rsidP="00D470C2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</w:t>
      </w:r>
    </w:p>
    <w:p w14:paraId="12C3791F" w14:textId="24D3C660" w:rsidR="00D470C2" w:rsidRDefault="00D470C2" w:rsidP="00D470C2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6B6E13C9" w14:textId="689A2295" w:rsidR="00D470C2" w:rsidRDefault="00D470C2" w:rsidP="00D470C2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70FF4">
        <w:rPr>
          <w:rFonts w:ascii="Times New Roman" w:hAnsi="Times New Roman" w:cs="Times New Roman"/>
          <w:sz w:val="28"/>
          <w:szCs w:val="28"/>
        </w:rPr>
        <w:t>20.01.</w:t>
      </w:r>
      <w:r>
        <w:rPr>
          <w:rFonts w:ascii="Times New Roman" w:hAnsi="Times New Roman" w:cs="Times New Roman"/>
          <w:sz w:val="28"/>
          <w:szCs w:val="28"/>
        </w:rPr>
        <w:t>2026 года №</w:t>
      </w:r>
      <w:r w:rsidR="00B70FF4">
        <w:rPr>
          <w:rFonts w:ascii="Times New Roman" w:hAnsi="Times New Roman" w:cs="Times New Roman"/>
          <w:sz w:val="28"/>
          <w:szCs w:val="28"/>
        </w:rPr>
        <w:t xml:space="preserve"> 41</w:t>
      </w:r>
    </w:p>
    <w:p w14:paraId="41F4370D" w14:textId="139D4027" w:rsidR="00D470C2" w:rsidRDefault="00D470C2" w:rsidP="00D470C2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</w:p>
    <w:p w14:paraId="12B2E2BA" w14:textId="77777777" w:rsidR="00D470C2" w:rsidRDefault="00D470C2" w:rsidP="00D470C2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</w:p>
    <w:p w14:paraId="326A0923" w14:textId="77777777" w:rsidR="00D470C2" w:rsidRDefault="00D470C2" w:rsidP="00F6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9C17C0" w14:textId="1D4D1D4E" w:rsidR="00F653BD" w:rsidRDefault="00F653BD" w:rsidP="00F6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C7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80C7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721D9670" w14:textId="77777777" w:rsidR="00D470C2" w:rsidRDefault="00F653BD" w:rsidP="00F6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C7A">
        <w:rPr>
          <w:rFonts w:ascii="Times New Roman" w:hAnsi="Times New Roman" w:cs="Times New Roman"/>
          <w:sz w:val="28"/>
          <w:szCs w:val="28"/>
        </w:rPr>
        <w:t>«</w:t>
      </w:r>
      <w:r w:rsidRPr="009A3DE1">
        <w:rPr>
          <w:rFonts w:ascii="Times New Roman" w:hAnsi="Times New Roman" w:cs="Times New Roman"/>
          <w:sz w:val="28"/>
          <w:szCs w:val="28"/>
        </w:rPr>
        <w:t xml:space="preserve">Сохранение и развитие </w:t>
      </w:r>
    </w:p>
    <w:p w14:paraId="7E47CF80" w14:textId="527BCABD" w:rsidR="00F653BD" w:rsidRDefault="00F653BD" w:rsidP="00F6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DE1">
        <w:rPr>
          <w:rFonts w:ascii="Times New Roman" w:hAnsi="Times New Roman" w:cs="Times New Roman"/>
          <w:sz w:val="28"/>
          <w:szCs w:val="28"/>
        </w:rPr>
        <w:t>культурно-досуговой сферы</w:t>
      </w:r>
    </w:p>
    <w:p w14:paraId="3BE5C7C9" w14:textId="77777777" w:rsidR="00D470C2" w:rsidRDefault="00F653BD" w:rsidP="00F6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E1B">
        <w:rPr>
          <w:rFonts w:ascii="Times New Roman" w:hAnsi="Times New Roman" w:cs="Times New Roman"/>
          <w:sz w:val="28"/>
          <w:szCs w:val="28"/>
        </w:rPr>
        <w:t>н</w:t>
      </w:r>
      <w:r w:rsidRPr="009A3DE1">
        <w:rPr>
          <w:rFonts w:ascii="Times New Roman" w:hAnsi="Times New Roman" w:cs="Times New Roman"/>
          <w:sz w:val="28"/>
          <w:szCs w:val="28"/>
        </w:rPr>
        <w:t>а</w:t>
      </w:r>
      <w:r w:rsidR="00462E1B">
        <w:rPr>
          <w:rFonts w:ascii="Times New Roman" w:hAnsi="Times New Roman" w:cs="Times New Roman"/>
          <w:sz w:val="28"/>
          <w:szCs w:val="28"/>
        </w:rPr>
        <w:t xml:space="preserve"> </w:t>
      </w:r>
      <w:r w:rsidRPr="009A3DE1">
        <w:rPr>
          <w:rFonts w:ascii="Times New Roman" w:hAnsi="Times New Roman" w:cs="Times New Roman"/>
          <w:sz w:val="28"/>
          <w:szCs w:val="28"/>
        </w:rPr>
        <w:t>территории Карталинского</w:t>
      </w:r>
      <w:r w:rsidR="00462E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F06EE4" w14:textId="792E39AA" w:rsidR="00F653BD" w:rsidRDefault="00F653BD" w:rsidP="00F6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DE1">
        <w:rPr>
          <w:rFonts w:ascii="Times New Roman" w:hAnsi="Times New Roman" w:cs="Times New Roman"/>
          <w:sz w:val="28"/>
          <w:szCs w:val="28"/>
        </w:rPr>
        <w:t>муниципального</w:t>
      </w:r>
      <w:r w:rsidR="00462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округа»</w:t>
      </w:r>
    </w:p>
    <w:p w14:paraId="7D67322E" w14:textId="73B0A2C7" w:rsidR="00D470C2" w:rsidRDefault="00D470C2" w:rsidP="00F6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именуется - Программа)</w:t>
      </w:r>
    </w:p>
    <w:p w14:paraId="5A61A8BF" w14:textId="77777777" w:rsidR="00D470C2" w:rsidRDefault="00D470C2" w:rsidP="00F6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DAF160" w14:textId="77777777" w:rsidR="00F653BD" w:rsidRDefault="00F653BD" w:rsidP="00C5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E56E0A" w14:textId="05A03AEA" w:rsidR="00D470C2" w:rsidRDefault="00FD778E" w:rsidP="00FD7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0D34AD" w:rsidRPr="000D34AD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="009712F2" w:rsidRPr="009712F2">
        <w:rPr>
          <w:rFonts w:ascii="Times New Roman" w:eastAsia="Times New Roman" w:hAnsi="Times New Roman" w:cs="Times New Roman"/>
          <w:sz w:val="28"/>
          <w:szCs w:val="28"/>
        </w:rPr>
        <w:t>I. Стратегические приоритеты</w:t>
      </w:r>
    </w:p>
    <w:p w14:paraId="3F6AD3D4" w14:textId="6E320C33" w:rsidR="009712F2" w:rsidRDefault="00D03D0A" w:rsidP="00FD7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цели </w:t>
      </w:r>
      <w:r w:rsidR="00FD778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12F2" w:rsidRPr="009712F2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0CE1F0EE" w14:textId="77777777" w:rsidR="00D470C2" w:rsidRDefault="00D470C2" w:rsidP="0097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4D51B3" w14:textId="77777777" w:rsidR="009712F2" w:rsidRDefault="009712F2" w:rsidP="0097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43DFCC" w14:textId="28FFAB4A" w:rsidR="00F54E0B" w:rsidRDefault="000D34AD" w:rsidP="00F54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4AD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r w:rsidR="009712F2" w:rsidRPr="009712F2">
        <w:rPr>
          <w:rFonts w:ascii="Times New Roman" w:eastAsia="Times New Roman" w:hAnsi="Times New Roman" w:cs="Times New Roman"/>
          <w:sz w:val="28"/>
          <w:szCs w:val="28"/>
        </w:rPr>
        <w:t xml:space="preserve">Оценка текущего состояния сферы </w:t>
      </w:r>
      <w:r w:rsidR="00F54E0B" w:rsidRPr="009712F2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="00FD778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54E0B" w:rsidRPr="009712F2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</w:p>
    <w:p w14:paraId="25BB7B23" w14:textId="77777777" w:rsidR="00D470C2" w:rsidRDefault="00D470C2" w:rsidP="00F54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ED6F8D" w14:textId="77777777" w:rsidR="00F653BD" w:rsidRDefault="00F653BD" w:rsidP="0097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DD3F4E" w14:textId="77777777" w:rsidR="004A1A68" w:rsidRDefault="00E120D3" w:rsidP="005B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2E1B">
        <w:rPr>
          <w:rFonts w:ascii="Times New Roman" w:hAnsi="Times New Roman" w:cs="Times New Roman"/>
          <w:sz w:val="28"/>
          <w:szCs w:val="28"/>
        </w:rPr>
        <w:t xml:space="preserve"> </w:t>
      </w:r>
      <w:r w:rsidR="004A1A68" w:rsidRPr="00E120D3">
        <w:rPr>
          <w:rFonts w:ascii="Times New Roman" w:eastAsia="Times New Roman" w:hAnsi="Times New Roman" w:cs="Times New Roman"/>
          <w:sz w:val="28"/>
          <w:szCs w:val="28"/>
        </w:rPr>
        <w:t>Культура является одним из национальных приоритетов и признана важнейшим фактором роста качества жизни и гармонизации общественных отношений, залогом динамичного социально-экономического развития, гарантом сохранения единого культурного пространства и территориальной целостности России.</w:t>
      </w:r>
    </w:p>
    <w:p w14:paraId="40D246F6" w14:textId="77777777" w:rsidR="00E120D3" w:rsidRDefault="005B1D96" w:rsidP="005B1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B8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62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0D3" w:rsidRPr="00E120D3">
        <w:rPr>
          <w:rFonts w:ascii="Times New Roman" w:eastAsia="Times New Roman" w:hAnsi="Times New Roman" w:cs="Times New Roman"/>
          <w:sz w:val="28"/>
          <w:szCs w:val="28"/>
        </w:rPr>
        <w:t>Государственная культурная политика нацелена на формирование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востребованности цифровых ресурсов в сфере культуры. В связи с этим особую актуальность приобретает модернизация инфраструктуры культуры, поддержка творческих инициатив граждан и организаций, культурно-просветительских проектов, а также оказание всесторонней поддержки сфере культуры на государственном и муниципальном уровнях.</w:t>
      </w:r>
    </w:p>
    <w:p w14:paraId="5DF92AF9" w14:textId="77777777" w:rsidR="005B1D96" w:rsidRPr="007D3E01" w:rsidRDefault="000D34AD" w:rsidP="005B1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00163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B1D96" w:rsidRPr="007D3E01">
        <w:rPr>
          <w:rFonts w:ascii="Times New Roman" w:eastAsia="Times New Roman" w:hAnsi="Times New Roman" w:cs="Times New Roman"/>
          <w:sz w:val="28"/>
          <w:szCs w:val="28"/>
        </w:rPr>
        <w:t>ультурно-досуговая деятельность играет огромную роль в духовно-нравственном и эстетическом воспитании, повышении образовательного и культурного уровня населения, служит инструментом для передачи новым поколениям моральных и этических ценностей.</w:t>
      </w:r>
    </w:p>
    <w:p w14:paraId="3AF289F8" w14:textId="543B7AF9" w:rsidR="00E120D3" w:rsidRDefault="000D34AD" w:rsidP="000D3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B1D96" w:rsidRPr="00612B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C06A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120D3" w:rsidRPr="00E120D3">
        <w:rPr>
          <w:rFonts w:ascii="Times New Roman" w:eastAsia="Times New Roman" w:hAnsi="Times New Roman" w:cs="Times New Roman"/>
          <w:sz w:val="28"/>
          <w:szCs w:val="28"/>
        </w:rPr>
        <w:t>рограмма</w:t>
      </w:r>
      <w:r w:rsidR="002C0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0D3" w:rsidRPr="00E120D3">
        <w:rPr>
          <w:rFonts w:ascii="Times New Roman" w:eastAsia="Times New Roman" w:hAnsi="Times New Roman" w:cs="Times New Roman"/>
          <w:sz w:val="28"/>
          <w:szCs w:val="28"/>
        </w:rPr>
        <w:t>определяет цели, задачи и направления развития культуры в Карталинском</w:t>
      </w:r>
      <w:r w:rsidR="002C06A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</w:t>
      </w:r>
      <w:r w:rsidR="00E120D3" w:rsidRPr="00E120D3">
        <w:rPr>
          <w:rFonts w:ascii="Times New Roman" w:eastAsia="Times New Roman" w:hAnsi="Times New Roman" w:cs="Times New Roman"/>
          <w:sz w:val="28"/>
          <w:szCs w:val="28"/>
        </w:rPr>
        <w:t xml:space="preserve"> округе, финансовое обеспечение и механизмы реализации мероприятий, показатели их результативности. </w:t>
      </w:r>
    </w:p>
    <w:p w14:paraId="05A3BE12" w14:textId="5F1A44AE" w:rsidR="00E120D3" w:rsidRPr="00E120D3" w:rsidRDefault="000D34AD" w:rsidP="00E12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E120D3" w:rsidRPr="00E120D3">
        <w:rPr>
          <w:rFonts w:ascii="Times New Roman" w:eastAsia="Times New Roman" w:hAnsi="Times New Roman" w:cs="Times New Roman"/>
          <w:sz w:val="28"/>
          <w:szCs w:val="28"/>
        </w:rPr>
        <w:t xml:space="preserve">. Ответственный исполнитель </w:t>
      </w:r>
      <w:r w:rsidR="00BF5B7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120D3" w:rsidRPr="00E120D3">
        <w:rPr>
          <w:rFonts w:ascii="Times New Roman" w:eastAsia="Times New Roman" w:hAnsi="Times New Roman" w:cs="Times New Roman"/>
          <w:sz w:val="28"/>
          <w:szCs w:val="28"/>
        </w:rPr>
        <w:t>рограммы - Управление по делам культуры и спорта Карталинского муниципального округа</w:t>
      </w:r>
      <w:r w:rsidR="00462E1B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E120D3" w:rsidRPr="00E120D3">
        <w:rPr>
          <w:rFonts w:ascii="Times New Roman" w:eastAsia="Times New Roman" w:hAnsi="Times New Roman" w:cs="Times New Roman"/>
          <w:sz w:val="28"/>
          <w:szCs w:val="28"/>
        </w:rPr>
        <w:t xml:space="preserve"> (далее именуется</w:t>
      </w:r>
      <w:r w:rsidR="00693A1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120D3" w:rsidRPr="00E120D3">
        <w:rPr>
          <w:rFonts w:ascii="Times New Roman" w:eastAsia="Times New Roman" w:hAnsi="Times New Roman" w:cs="Times New Roman"/>
          <w:sz w:val="28"/>
          <w:szCs w:val="28"/>
        </w:rPr>
        <w:t>УДКС).</w:t>
      </w:r>
    </w:p>
    <w:p w14:paraId="75BF7D3F" w14:textId="6E45AE0D" w:rsidR="00E120D3" w:rsidRDefault="000D34AD" w:rsidP="00E12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120D3" w:rsidRPr="00E120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65F12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E120D3" w:rsidRPr="00E120D3">
        <w:rPr>
          <w:rFonts w:ascii="Times New Roman" w:eastAsia="Times New Roman" w:hAnsi="Times New Roman" w:cs="Times New Roman"/>
          <w:sz w:val="28"/>
          <w:szCs w:val="28"/>
        </w:rPr>
        <w:t>рограмма направлена на создание благоприятных условий для формирования духовно-нравственных и культурно-ценностных ориентиров населения Карталинского</w:t>
      </w:r>
      <w:r w:rsidR="002C06A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E120D3" w:rsidRPr="00E120D3">
        <w:rPr>
          <w:rFonts w:ascii="Times New Roman" w:eastAsia="Times New Roman" w:hAnsi="Times New Roman" w:cs="Times New Roman"/>
          <w:sz w:val="28"/>
          <w:szCs w:val="28"/>
        </w:rPr>
        <w:t xml:space="preserve"> округа, обеспечение гармоничного развития личности посредством развития сферы культуры.</w:t>
      </w:r>
    </w:p>
    <w:p w14:paraId="4E34C961" w14:textId="77777777" w:rsidR="002F6CB0" w:rsidRPr="00314F27" w:rsidRDefault="000D34AD" w:rsidP="002F6CB0">
      <w:pPr>
        <w:pStyle w:val="docdata"/>
        <w:widowControl w:val="0"/>
        <w:spacing w:before="0" w:beforeAutospacing="0" w:after="0" w:afterAutospacing="0"/>
        <w:ind w:left="20" w:right="20"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7. </w:t>
      </w:r>
      <w:r w:rsidR="002F6CB0" w:rsidRPr="00314F27">
        <w:rPr>
          <w:sz w:val="28"/>
          <w:szCs w:val="28"/>
        </w:rPr>
        <w:t xml:space="preserve">В </w:t>
      </w:r>
      <w:r w:rsidR="001526F7" w:rsidRPr="00314F27">
        <w:rPr>
          <w:sz w:val="28"/>
          <w:szCs w:val="28"/>
        </w:rPr>
        <w:t>Карталинс</w:t>
      </w:r>
      <w:r w:rsidR="002F6CB0" w:rsidRPr="00314F27">
        <w:rPr>
          <w:sz w:val="28"/>
          <w:szCs w:val="28"/>
        </w:rPr>
        <w:t>ком муниципальном округе Челябинской области библиотечную деятельность</w:t>
      </w:r>
      <w:r w:rsidR="00462E1B">
        <w:rPr>
          <w:sz w:val="28"/>
          <w:szCs w:val="28"/>
        </w:rPr>
        <w:t xml:space="preserve"> </w:t>
      </w:r>
      <w:r w:rsidR="00314F27" w:rsidRPr="00314F27">
        <w:rPr>
          <w:sz w:val="28"/>
          <w:szCs w:val="28"/>
        </w:rPr>
        <w:t>осуществляет</w:t>
      </w:r>
      <w:r w:rsidR="00462E1B">
        <w:rPr>
          <w:sz w:val="28"/>
          <w:szCs w:val="28"/>
        </w:rPr>
        <w:t xml:space="preserve"> </w:t>
      </w:r>
      <w:r w:rsidR="00314F27" w:rsidRPr="00314F27">
        <w:rPr>
          <w:sz w:val="28"/>
          <w:szCs w:val="28"/>
          <w:lang w:eastAsia="en-US"/>
        </w:rPr>
        <w:t xml:space="preserve">Муниципальное </w:t>
      </w:r>
      <w:r w:rsidR="00462E1B">
        <w:rPr>
          <w:sz w:val="28"/>
          <w:szCs w:val="28"/>
          <w:lang w:eastAsia="en-US"/>
        </w:rPr>
        <w:t xml:space="preserve">казенное </w:t>
      </w:r>
      <w:r w:rsidR="00314F27" w:rsidRPr="00314F27">
        <w:rPr>
          <w:sz w:val="28"/>
          <w:szCs w:val="28"/>
          <w:lang w:eastAsia="en-US"/>
        </w:rPr>
        <w:t xml:space="preserve">учреждение «Централизованная библиотечная система» Карталинского муниципального округа, </w:t>
      </w:r>
      <w:r w:rsidR="00314F27" w:rsidRPr="00314F27">
        <w:rPr>
          <w:sz w:val="28"/>
          <w:szCs w:val="28"/>
        </w:rPr>
        <w:t>в состав которой входят 27 библиотек.</w:t>
      </w:r>
    </w:p>
    <w:p w14:paraId="5A1E72DE" w14:textId="77777777" w:rsidR="005B1D96" w:rsidRPr="00612B80" w:rsidRDefault="000D34AD" w:rsidP="005B1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F1E4B">
        <w:rPr>
          <w:rFonts w:ascii="Times New Roman" w:eastAsia="Times New Roman" w:hAnsi="Times New Roman" w:cs="Times New Roman"/>
          <w:sz w:val="28"/>
          <w:szCs w:val="28"/>
        </w:rPr>
        <w:t>Учреждения культуры</w:t>
      </w:r>
      <w:r w:rsidR="00462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D96" w:rsidRPr="00612B80">
        <w:rPr>
          <w:rFonts w:ascii="Times New Roman" w:eastAsia="Times New Roman" w:hAnsi="Times New Roman" w:cs="Times New Roman"/>
          <w:sz w:val="28"/>
          <w:szCs w:val="28"/>
        </w:rPr>
        <w:t>проводят большую работу по библиотечно-информационному обслуживанию населения, досуга и праздничных мероприятий, способствуют сохранению и популяризации историко-культурного наследия нашего региона.</w:t>
      </w:r>
    </w:p>
    <w:p w14:paraId="5D298650" w14:textId="77777777" w:rsidR="005B1D96" w:rsidRPr="00612B80" w:rsidRDefault="000D34AD" w:rsidP="005B1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951EB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B1D96" w:rsidRPr="00612B80">
        <w:rPr>
          <w:rFonts w:ascii="Times New Roman" w:eastAsia="Times New Roman" w:hAnsi="Times New Roman" w:cs="Times New Roman"/>
          <w:sz w:val="28"/>
          <w:szCs w:val="28"/>
        </w:rPr>
        <w:t>иблиотеки, клубы нап</w:t>
      </w:r>
      <w:r w:rsidR="00951EB4">
        <w:rPr>
          <w:rFonts w:ascii="Times New Roman" w:eastAsia="Times New Roman" w:hAnsi="Times New Roman" w:cs="Times New Roman"/>
          <w:sz w:val="28"/>
          <w:szCs w:val="28"/>
        </w:rPr>
        <w:t xml:space="preserve">рямую участвуют в экономическом </w:t>
      </w:r>
      <w:r w:rsidR="005B1D96" w:rsidRPr="00612B80">
        <w:rPr>
          <w:rFonts w:ascii="Times New Roman" w:eastAsia="Times New Roman" w:hAnsi="Times New Roman" w:cs="Times New Roman"/>
          <w:sz w:val="28"/>
          <w:szCs w:val="28"/>
        </w:rPr>
        <w:t xml:space="preserve">и социальном развитии </w:t>
      </w:r>
      <w:r w:rsidR="00951EB4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5B1D96" w:rsidRPr="00612B80">
        <w:rPr>
          <w:rFonts w:ascii="Times New Roman" w:eastAsia="Times New Roman" w:hAnsi="Times New Roman" w:cs="Times New Roman"/>
          <w:sz w:val="28"/>
          <w:szCs w:val="28"/>
        </w:rPr>
        <w:t>а, традиционно выполняя миссию просветительства и сохранения культурного наследия.</w:t>
      </w:r>
    </w:p>
    <w:p w14:paraId="1D1298D6" w14:textId="77777777" w:rsidR="005B1D96" w:rsidRPr="00612B80" w:rsidRDefault="000D34AD" w:rsidP="005B1D96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10. </w:t>
      </w:r>
      <w:r w:rsidR="005B1D96" w:rsidRPr="00612B80">
        <w:rPr>
          <w:sz w:val="28"/>
          <w:szCs w:val="28"/>
          <w:lang w:eastAsia="ru-RU"/>
        </w:rPr>
        <w:t xml:space="preserve">Развитие информационно-библиотечного обслуживания населения, </w:t>
      </w:r>
      <w:r w:rsidR="005B1D96" w:rsidRPr="00612B80">
        <w:rPr>
          <w:sz w:val="28"/>
          <w:szCs w:val="28"/>
        </w:rPr>
        <w:t xml:space="preserve">сохранение библиотек как общественного института распространения книги и приобщения к чтению, расширение доступности для граждан произведений классической и современной отечественной и мировой литературы, детской литературы, обеспечение сохранности библиотечных фондов муниципальных учреждений, </w:t>
      </w:r>
      <w:r w:rsidR="005B1D96" w:rsidRPr="00612B80">
        <w:rPr>
          <w:sz w:val="28"/>
          <w:szCs w:val="28"/>
          <w:lang w:eastAsia="ru-RU"/>
        </w:rPr>
        <w:t xml:space="preserve">модернизация и техническое переоснащение библиотек, развитие идей продвижения книги и чтения, активизация формирования электронных фондов библиотек являются приоритетными задачами библиотек Карталинского муниципального </w:t>
      </w:r>
      <w:r w:rsidR="00951EB4">
        <w:rPr>
          <w:sz w:val="28"/>
          <w:szCs w:val="28"/>
          <w:lang w:eastAsia="ru-RU"/>
        </w:rPr>
        <w:t>округ</w:t>
      </w:r>
      <w:r w:rsidR="005B1D96" w:rsidRPr="00612B80">
        <w:rPr>
          <w:sz w:val="28"/>
          <w:szCs w:val="28"/>
          <w:lang w:eastAsia="ru-RU"/>
        </w:rPr>
        <w:t>а.</w:t>
      </w:r>
    </w:p>
    <w:p w14:paraId="6D7E0130" w14:textId="77777777" w:rsidR="005B1D96" w:rsidRPr="00612B80" w:rsidRDefault="000D34AD" w:rsidP="000D34AD">
      <w:pPr>
        <w:pStyle w:val="a7"/>
        <w:ind w:left="0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11. </w:t>
      </w:r>
      <w:r w:rsidR="005B1D96" w:rsidRPr="00612B80">
        <w:rPr>
          <w:sz w:val="28"/>
          <w:szCs w:val="28"/>
        </w:rPr>
        <w:t>Также о</w:t>
      </w:r>
      <w:r w:rsidR="005B1D96">
        <w:rPr>
          <w:sz w:val="28"/>
          <w:szCs w:val="28"/>
        </w:rPr>
        <w:t>дним из направлений реализации П</w:t>
      </w:r>
      <w:r w:rsidR="005B1D96" w:rsidRPr="00612B80">
        <w:rPr>
          <w:sz w:val="28"/>
          <w:szCs w:val="28"/>
        </w:rPr>
        <w:t xml:space="preserve">рограммы является государственная поддержка лучших сельских учреждений культуры </w:t>
      </w:r>
      <w:proofErr w:type="gramStart"/>
      <w:r w:rsidR="005B1D96" w:rsidRPr="00612B80">
        <w:rPr>
          <w:sz w:val="28"/>
          <w:szCs w:val="28"/>
        </w:rPr>
        <w:t>и  государственная</w:t>
      </w:r>
      <w:proofErr w:type="gramEnd"/>
      <w:r w:rsidR="005B1D96" w:rsidRPr="00612B80">
        <w:rPr>
          <w:sz w:val="28"/>
          <w:szCs w:val="28"/>
        </w:rPr>
        <w:t xml:space="preserve"> поддержка лучших работников сельских учреждений культуры, посредством участия в конкурсах с получением денежного вознаграждения по результат</w:t>
      </w:r>
      <w:r w:rsidR="005B1D96">
        <w:rPr>
          <w:sz w:val="28"/>
          <w:szCs w:val="28"/>
        </w:rPr>
        <w:t>ам</w:t>
      </w:r>
      <w:r w:rsidR="005B1D96" w:rsidRPr="00612B80">
        <w:rPr>
          <w:sz w:val="28"/>
          <w:szCs w:val="28"/>
        </w:rPr>
        <w:t xml:space="preserve"> итогов конкурса</w:t>
      </w:r>
      <w:r w:rsidR="009C63D9">
        <w:rPr>
          <w:sz w:val="28"/>
          <w:szCs w:val="28"/>
        </w:rPr>
        <w:t>.</w:t>
      </w:r>
    </w:p>
    <w:p w14:paraId="1600782A" w14:textId="77777777" w:rsidR="00993CBF" w:rsidRPr="00BA2F39" w:rsidRDefault="000D34AD" w:rsidP="000D34A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93CBF" w:rsidRPr="00BA2F39">
        <w:rPr>
          <w:rFonts w:ascii="Times New Roman" w:hAnsi="Times New Roman" w:cs="Times New Roman"/>
          <w:sz w:val="28"/>
          <w:szCs w:val="28"/>
        </w:rPr>
        <w:t xml:space="preserve">. Преобразования в обществе, экономические реформы не могли не затронуть сферу культуры, которая в последние годы характеризовалась ростом творческой инициативы граждан, потребителей и заказчиков услуг с одной стороны и сокращением государственной поддержки с другой. В результате этого исполнение обязательств по обеспечению прав граждан на доступ к культурным ценностям, пользование учреждениями культуры и создание условий для повышения качества жизни населения, которые являются основной задачей государственной политики по развитию сферы культуры в Российской Федерации, выполняются не в полном объеме. </w:t>
      </w:r>
    </w:p>
    <w:p w14:paraId="2B0EA220" w14:textId="77777777" w:rsidR="001241C2" w:rsidRPr="001241C2" w:rsidRDefault="000D34AD" w:rsidP="00693A1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241C2" w:rsidRPr="001241C2">
        <w:rPr>
          <w:rFonts w:ascii="Times New Roman" w:hAnsi="Times New Roman" w:cs="Times New Roman"/>
          <w:sz w:val="28"/>
          <w:szCs w:val="28"/>
        </w:rPr>
        <w:t xml:space="preserve">. Реализация мероприятий </w:t>
      </w:r>
      <w:r w:rsidR="003F3BEA">
        <w:rPr>
          <w:rFonts w:ascii="Times New Roman" w:hAnsi="Times New Roman" w:cs="Times New Roman"/>
          <w:sz w:val="28"/>
          <w:szCs w:val="28"/>
        </w:rPr>
        <w:t>П</w:t>
      </w:r>
      <w:r w:rsidR="001241C2" w:rsidRPr="001241C2">
        <w:rPr>
          <w:rFonts w:ascii="Times New Roman" w:hAnsi="Times New Roman" w:cs="Times New Roman"/>
          <w:sz w:val="28"/>
          <w:szCs w:val="28"/>
        </w:rPr>
        <w:t xml:space="preserve">рограммы за прошедший период обеспечила достижение следующих результатов и позволяет спрогнозировать уровень развития сферы культуры в </w:t>
      </w:r>
      <w:r w:rsidR="00BA2F39">
        <w:rPr>
          <w:rFonts w:ascii="Times New Roman" w:hAnsi="Times New Roman" w:cs="Times New Roman"/>
          <w:sz w:val="28"/>
          <w:szCs w:val="28"/>
        </w:rPr>
        <w:t>Карталинск</w:t>
      </w:r>
      <w:r w:rsidR="001241C2" w:rsidRPr="001241C2">
        <w:rPr>
          <w:rFonts w:ascii="Times New Roman" w:hAnsi="Times New Roman" w:cs="Times New Roman"/>
          <w:sz w:val="28"/>
          <w:szCs w:val="28"/>
        </w:rPr>
        <w:t xml:space="preserve">ом </w:t>
      </w:r>
      <w:r w:rsidR="00BA2F39">
        <w:rPr>
          <w:rFonts w:ascii="Times New Roman" w:hAnsi="Times New Roman" w:cs="Times New Roman"/>
          <w:sz w:val="28"/>
          <w:szCs w:val="28"/>
        </w:rPr>
        <w:t>округ</w:t>
      </w:r>
      <w:r w:rsidR="001241C2" w:rsidRPr="001241C2">
        <w:rPr>
          <w:rFonts w:ascii="Times New Roman" w:hAnsi="Times New Roman" w:cs="Times New Roman"/>
          <w:sz w:val="28"/>
          <w:szCs w:val="28"/>
        </w:rPr>
        <w:t>е к 20</w:t>
      </w:r>
      <w:r w:rsidR="00BA2F39">
        <w:rPr>
          <w:rFonts w:ascii="Times New Roman" w:hAnsi="Times New Roman" w:cs="Times New Roman"/>
          <w:sz w:val="28"/>
          <w:szCs w:val="28"/>
        </w:rPr>
        <w:t>28</w:t>
      </w:r>
      <w:r w:rsidR="001241C2" w:rsidRPr="001241C2">
        <w:rPr>
          <w:rFonts w:ascii="Times New Roman" w:hAnsi="Times New Roman" w:cs="Times New Roman"/>
          <w:sz w:val="28"/>
          <w:szCs w:val="28"/>
        </w:rPr>
        <w:t xml:space="preserve"> году, а именно: </w:t>
      </w:r>
    </w:p>
    <w:p w14:paraId="6B6E684F" w14:textId="459210AF" w:rsidR="00C4186B" w:rsidRDefault="00C4186B" w:rsidP="00454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D47EE9" w:rsidRPr="00D47EE9">
        <w:rPr>
          <w:rFonts w:ascii="Times New Roman" w:hAnsi="Times New Roman" w:cs="Times New Roman"/>
          <w:sz w:val="28"/>
          <w:szCs w:val="28"/>
          <w:lang w:eastAsia="en-US"/>
        </w:rPr>
        <w:t>количество пользо</w:t>
      </w:r>
      <w:r w:rsidR="005B5CE3">
        <w:rPr>
          <w:rFonts w:ascii="Times New Roman" w:hAnsi="Times New Roman" w:cs="Times New Roman"/>
          <w:sz w:val="28"/>
          <w:szCs w:val="28"/>
          <w:lang w:eastAsia="en-US"/>
        </w:rPr>
        <w:t xml:space="preserve">вателей, в том числе удаленных, </w:t>
      </w:r>
      <w:r w:rsidR="00D47EE9" w:rsidRPr="00D47EE9">
        <w:rPr>
          <w:rFonts w:ascii="Times New Roman" w:hAnsi="Times New Roman" w:cs="Times New Roman"/>
          <w:sz w:val="28"/>
          <w:szCs w:val="28"/>
          <w:lang w:eastAsia="en-US"/>
        </w:rPr>
        <w:t>библиотек</w:t>
      </w:r>
      <w:r w:rsidR="00A42C5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47EE9">
        <w:rPr>
          <w:rFonts w:ascii="Times New Roman" w:hAnsi="Times New Roman" w:cs="Times New Roman"/>
          <w:sz w:val="28"/>
          <w:szCs w:val="28"/>
        </w:rPr>
        <w:t>по итогам 202</w:t>
      </w:r>
      <w:r w:rsidR="001F5FDD">
        <w:rPr>
          <w:rFonts w:ascii="Times New Roman" w:hAnsi="Times New Roman" w:cs="Times New Roman"/>
          <w:sz w:val="28"/>
          <w:szCs w:val="28"/>
        </w:rPr>
        <w:t>5</w:t>
      </w:r>
      <w:r w:rsidR="00D47EE9" w:rsidRPr="00D47EE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470C2">
        <w:rPr>
          <w:rFonts w:ascii="Times New Roman" w:hAnsi="Times New Roman" w:cs="Times New Roman"/>
          <w:sz w:val="28"/>
          <w:szCs w:val="28"/>
        </w:rPr>
        <w:t xml:space="preserve"> - </w:t>
      </w:r>
      <w:r w:rsidR="001F5FDD">
        <w:rPr>
          <w:rFonts w:ascii="Times New Roman" w:hAnsi="Times New Roman" w:cs="Times New Roman"/>
          <w:sz w:val="28"/>
          <w:szCs w:val="28"/>
        </w:rPr>
        <w:t>21,0 тыс. чел</w:t>
      </w:r>
      <w:r w:rsidR="00D470C2">
        <w:rPr>
          <w:rFonts w:ascii="Times New Roman" w:hAnsi="Times New Roman" w:cs="Times New Roman"/>
          <w:sz w:val="28"/>
          <w:szCs w:val="28"/>
        </w:rPr>
        <w:t>овек</w:t>
      </w:r>
      <w:r w:rsidR="00D47EE9" w:rsidRPr="00D47EE9">
        <w:rPr>
          <w:rFonts w:ascii="Times New Roman" w:hAnsi="Times New Roman" w:cs="Times New Roman"/>
          <w:sz w:val="28"/>
          <w:szCs w:val="28"/>
        </w:rPr>
        <w:t>, к 20</w:t>
      </w:r>
      <w:r w:rsidR="001F5FDD">
        <w:rPr>
          <w:rFonts w:ascii="Times New Roman" w:hAnsi="Times New Roman" w:cs="Times New Roman"/>
          <w:sz w:val="28"/>
          <w:szCs w:val="28"/>
        </w:rPr>
        <w:t>28 году</w:t>
      </w:r>
      <w:r w:rsidR="00D470C2">
        <w:rPr>
          <w:rFonts w:ascii="Times New Roman" w:hAnsi="Times New Roman" w:cs="Times New Roman"/>
          <w:sz w:val="28"/>
          <w:szCs w:val="28"/>
        </w:rPr>
        <w:t xml:space="preserve"> - </w:t>
      </w:r>
      <w:r w:rsidR="001F5FDD">
        <w:rPr>
          <w:rFonts w:ascii="Times New Roman" w:hAnsi="Times New Roman" w:cs="Times New Roman"/>
          <w:sz w:val="28"/>
          <w:szCs w:val="28"/>
        </w:rPr>
        <w:t>21,06 тыс. чел</w:t>
      </w:r>
      <w:r w:rsidR="00D470C2">
        <w:rPr>
          <w:rFonts w:ascii="Times New Roman" w:hAnsi="Times New Roman" w:cs="Times New Roman"/>
          <w:sz w:val="28"/>
          <w:szCs w:val="28"/>
        </w:rPr>
        <w:t>овек</w:t>
      </w:r>
      <w:r w:rsidR="00D47EE9" w:rsidRPr="00D47EE9">
        <w:rPr>
          <w:rFonts w:ascii="Times New Roman" w:hAnsi="Times New Roman" w:cs="Times New Roman"/>
          <w:sz w:val="28"/>
          <w:szCs w:val="28"/>
        </w:rPr>
        <w:t>;</w:t>
      </w:r>
    </w:p>
    <w:p w14:paraId="05A491DE" w14:textId="2DA1228F" w:rsidR="005B5CE3" w:rsidRDefault="005B5CE3" w:rsidP="00454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62E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62E1B">
        <w:rPr>
          <w:rFonts w:ascii="Times New Roman" w:hAnsi="Times New Roman" w:cs="Times New Roman"/>
          <w:sz w:val="28"/>
          <w:szCs w:val="28"/>
        </w:rPr>
        <w:t>об</w:t>
      </w:r>
      <w:r w:rsidRPr="005B5CE3">
        <w:rPr>
          <w:rFonts w:ascii="Times New Roman" w:hAnsi="Times New Roman" w:cs="Times New Roman"/>
          <w:sz w:val="28"/>
          <w:szCs w:val="28"/>
        </w:rPr>
        <w:t>новление книжного фонда документов библиотек (ежегодно)</w:t>
      </w:r>
      <w:r w:rsidR="00A42C5A">
        <w:rPr>
          <w:rFonts w:ascii="Times New Roman" w:hAnsi="Times New Roman" w:cs="Times New Roman"/>
          <w:sz w:val="28"/>
          <w:szCs w:val="28"/>
        </w:rPr>
        <w:t xml:space="preserve"> </w:t>
      </w:r>
      <w:r w:rsidRPr="005B5CE3">
        <w:rPr>
          <w:rFonts w:ascii="Times New Roman" w:hAnsi="Times New Roman" w:cs="Times New Roman"/>
          <w:sz w:val="28"/>
          <w:szCs w:val="28"/>
        </w:rPr>
        <w:t>по итогам 2025 года</w:t>
      </w:r>
      <w:r w:rsidR="00D470C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1,1 процент</w:t>
      </w:r>
      <w:r w:rsidRPr="005B5CE3">
        <w:rPr>
          <w:rFonts w:ascii="Times New Roman" w:hAnsi="Times New Roman" w:cs="Times New Roman"/>
          <w:sz w:val="28"/>
          <w:szCs w:val="28"/>
        </w:rPr>
        <w:t>, к 2028 году</w:t>
      </w:r>
      <w:r w:rsidR="00D470C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1,16 процента;</w:t>
      </w:r>
    </w:p>
    <w:p w14:paraId="157CAC2C" w14:textId="4C1E750C" w:rsidR="005B5CE3" w:rsidRPr="005B5CE3" w:rsidRDefault="005B5CE3" w:rsidP="005B5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62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</w:t>
      </w:r>
      <w:r w:rsidRPr="005B5CE3">
        <w:rPr>
          <w:rFonts w:ascii="Times New Roman" w:hAnsi="Times New Roman" w:cs="Times New Roman"/>
          <w:sz w:val="28"/>
          <w:szCs w:val="28"/>
        </w:rPr>
        <w:t xml:space="preserve">ват населения библиотечным обслуживанием по итогам 2025 года </w:t>
      </w:r>
      <w:r w:rsidR="00D470C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47,8</w:t>
      </w:r>
      <w:r w:rsidRPr="005B5CE3">
        <w:rPr>
          <w:rFonts w:ascii="Times New Roman" w:hAnsi="Times New Roman" w:cs="Times New Roman"/>
          <w:sz w:val="28"/>
          <w:szCs w:val="28"/>
        </w:rPr>
        <w:t xml:space="preserve"> процент, к 2028 году</w:t>
      </w:r>
      <w:r w:rsidR="00D470C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48,1</w:t>
      </w:r>
      <w:r w:rsidRPr="005B5CE3">
        <w:rPr>
          <w:rFonts w:ascii="Times New Roman" w:hAnsi="Times New Roman" w:cs="Times New Roman"/>
          <w:sz w:val="28"/>
          <w:szCs w:val="28"/>
        </w:rPr>
        <w:t xml:space="preserve"> процента;</w:t>
      </w:r>
    </w:p>
    <w:p w14:paraId="6AE5C223" w14:textId="171CDE17" w:rsidR="001241C2" w:rsidRDefault="005B5CE3" w:rsidP="00454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41C2" w:rsidRPr="001241C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B5CE3">
        <w:rPr>
          <w:rFonts w:ascii="Times New Roman" w:hAnsi="Times New Roman" w:cs="Times New Roman"/>
          <w:sz w:val="28"/>
          <w:szCs w:val="28"/>
        </w:rPr>
        <w:t xml:space="preserve">оличество поддержанных творческих инициатив и проектов, в том числе: оказана государственная поддержка лучшим сельским учреждениям культуры </w:t>
      </w:r>
      <w:r w:rsidR="001241C2" w:rsidRPr="001241C2">
        <w:rPr>
          <w:rFonts w:ascii="Times New Roman" w:hAnsi="Times New Roman" w:cs="Times New Roman"/>
          <w:sz w:val="28"/>
          <w:szCs w:val="28"/>
        </w:rPr>
        <w:t>по итогам 202</w:t>
      </w:r>
      <w:r w:rsidR="00FD0180">
        <w:rPr>
          <w:rFonts w:ascii="Times New Roman" w:hAnsi="Times New Roman" w:cs="Times New Roman"/>
          <w:sz w:val="28"/>
          <w:szCs w:val="28"/>
        </w:rPr>
        <w:t>5</w:t>
      </w:r>
      <w:r w:rsidR="00C4186B">
        <w:rPr>
          <w:rFonts w:ascii="Times New Roman" w:hAnsi="Times New Roman" w:cs="Times New Roman"/>
          <w:sz w:val="28"/>
          <w:szCs w:val="28"/>
        </w:rPr>
        <w:t xml:space="preserve"> года</w:t>
      </w:r>
      <w:r w:rsidR="00D470C2">
        <w:rPr>
          <w:rFonts w:ascii="Times New Roman" w:hAnsi="Times New Roman" w:cs="Times New Roman"/>
          <w:sz w:val="28"/>
          <w:szCs w:val="28"/>
        </w:rPr>
        <w:t xml:space="preserve"> - </w:t>
      </w:r>
      <w:r w:rsidR="00C4186B">
        <w:rPr>
          <w:rFonts w:ascii="Times New Roman" w:hAnsi="Times New Roman" w:cs="Times New Roman"/>
          <w:sz w:val="28"/>
          <w:szCs w:val="28"/>
        </w:rPr>
        <w:t>3</w:t>
      </w:r>
      <w:r w:rsidR="001241C2" w:rsidRPr="001241C2">
        <w:rPr>
          <w:rFonts w:ascii="Times New Roman" w:hAnsi="Times New Roman" w:cs="Times New Roman"/>
          <w:sz w:val="28"/>
          <w:szCs w:val="28"/>
        </w:rPr>
        <w:t xml:space="preserve"> ед</w:t>
      </w:r>
      <w:r w:rsidR="00D470C2">
        <w:rPr>
          <w:rFonts w:ascii="Times New Roman" w:hAnsi="Times New Roman" w:cs="Times New Roman"/>
          <w:sz w:val="28"/>
          <w:szCs w:val="28"/>
        </w:rPr>
        <w:t>иницы</w:t>
      </w:r>
      <w:r w:rsidR="001241C2" w:rsidRPr="001241C2">
        <w:rPr>
          <w:rFonts w:ascii="Times New Roman" w:hAnsi="Times New Roman" w:cs="Times New Roman"/>
          <w:sz w:val="28"/>
          <w:szCs w:val="28"/>
        </w:rPr>
        <w:t>,  к 20</w:t>
      </w:r>
      <w:r w:rsidR="00BA2F39">
        <w:rPr>
          <w:rFonts w:ascii="Times New Roman" w:hAnsi="Times New Roman" w:cs="Times New Roman"/>
          <w:sz w:val="28"/>
          <w:szCs w:val="28"/>
        </w:rPr>
        <w:t>28</w:t>
      </w:r>
      <w:r w:rsidR="001241C2" w:rsidRPr="001241C2">
        <w:rPr>
          <w:rFonts w:ascii="Times New Roman" w:hAnsi="Times New Roman" w:cs="Times New Roman"/>
          <w:sz w:val="28"/>
          <w:szCs w:val="28"/>
        </w:rPr>
        <w:t xml:space="preserve"> году</w:t>
      </w:r>
      <w:r w:rsidR="00D470C2">
        <w:rPr>
          <w:rFonts w:ascii="Times New Roman" w:hAnsi="Times New Roman" w:cs="Times New Roman"/>
          <w:sz w:val="28"/>
          <w:szCs w:val="28"/>
        </w:rPr>
        <w:t xml:space="preserve"> - </w:t>
      </w:r>
      <w:r w:rsidR="00C4186B">
        <w:rPr>
          <w:rFonts w:ascii="Times New Roman" w:hAnsi="Times New Roman" w:cs="Times New Roman"/>
          <w:sz w:val="28"/>
          <w:szCs w:val="28"/>
        </w:rPr>
        <w:t>5</w:t>
      </w:r>
      <w:r w:rsidR="001241C2" w:rsidRPr="001241C2">
        <w:rPr>
          <w:rFonts w:ascii="Times New Roman" w:hAnsi="Times New Roman" w:cs="Times New Roman"/>
          <w:sz w:val="28"/>
          <w:szCs w:val="28"/>
        </w:rPr>
        <w:t xml:space="preserve"> ед</w:t>
      </w:r>
      <w:r w:rsidR="00D470C2">
        <w:rPr>
          <w:rFonts w:ascii="Times New Roman" w:hAnsi="Times New Roman" w:cs="Times New Roman"/>
          <w:sz w:val="28"/>
          <w:szCs w:val="28"/>
        </w:rPr>
        <w:t>иниц</w:t>
      </w:r>
      <w:r w:rsidR="00826C1B">
        <w:rPr>
          <w:rFonts w:ascii="Times New Roman" w:hAnsi="Times New Roman" w:cs="Times New Roman"/>
          <w:sz w:val="28"/>
          <w:szCs w:val="28"/>
        </w:rPr>
        <w:t xml:space="preserve"> </w:t>
      </w:r>
      <w:r w:rsidR="00826C1B" w:rsidRPr="00826C1B">
        <w:rPr>
          <w:rFonts w:ascii="Times New Roman" w:hAnsi="Times New Roman" w:cs="Times New Roman"/>
          <w:sz w:val="28"/>
          <w:szCs w:val="28"/>
        </w:rPr>
        <w:t>(нарастающим итогом)</w:t>
      </w:r>
      <w:r w:rsidR="001241C2" w:rsidRPr="001241C2">
        <w:rPr>
          <w:rFonts w:ascii="Times New Roman" w:hAnsi="Times New Roman" w:cs="Times New Roman"/>
          <w:sz w:val="28"/>
          <w:szCs w:val="28"/>
        </w:rPr>
        <w:t>; </w:t>
      </w:r>
    </w:p>
    <w:p w14:paraId="0B55B4BA" w14:textId="7F1AA4D3" w:rsidR="00C4186B" w:rsidRDefault="002C06A8" w:rsidP="00C418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186B" w:rsidRPr="001241C2">
        <w:rPr>
          <w:rFonts w:ascii="Times New Roman" w:hAnsi="Times New Roman" w:cs="Times New Roman"/>
          <w:sz w:val="28"/>
          <w:szCs w:val="28"/>
        </w:rPr>
        <w:t xml:space="preserve">) </w:t>
      </w:r>
      <w:r w:rsidR="008D7AFF">
        <w:rPr>
          <w:rFonts w:ascii="Times New Roman" w:hAnsi="Times New Roman" w:cs="Times New Roman"/>
          <w:sz w:val="28"/>
          <w:szCs w:val="28"/>
        </w:rPr>
        <w:t>к</w:t>
      </w:r>
      <w:r w:rsidR="008D7AFF" w:rsidRPr="008D7AFF">
        <w:rPr>
          <w:rFonts w:ascii="Times New Roman" w:hAnsi="Times New Roman" w:cs="Times New Roman"/>
          <w:sz w:val="28"/>
          <w:szCs w:val="28"/>
        </w:rPr>
        <w:t xml:space="preserve">оличество поддержанных творческих инициатив и проектов, в том числе: оказана  государственная поддержка лучшим работникам сельских учреждений культуры </w:t>
      </w:r>
      <w:r w:rsidR="00C4186B" w:rsidRPr="001241C2">
        <w:rPr>
          <w:rFonts w:ascii="Times New Roman" w:hAnsi="Times New Roman" w:cs="Times New Roman"/>
          <w:sz w:val="28"/>
          <w:szCs w:val="28"/>
        </w:rPr>
        <w:t>по итогам 202</w:t>
      </w:r>
      <w:r w:rsidR="008C6C88">
        <w:rPr>
          <w:rFonts w:ascii="Times New Roman" w:hAnsi="Times New Roman" w:cs="Times New Roman"/>
          <w:sz w:val="28"/>
          <w:szCs w:val="28"/>
        </w:rPr>
        <w:t>5</w:t>
      </w:r>
      <w:r w:rsidR="00C4186B">
        <w:rPr>
          <w:rFonts w:ascii="Times New Roman" w:hAnsi="Times New Roman" w:cs="Times New Roman"/>
          <w:sz w:val="28"/>
          <w:szCs w:val="28"/>
        </w:rPr>
        <w:t xml:space="preserve"> года</w:t>
      </w:r>
      <w:r w:rsidR="00D470C2">
        <w:rPr>
          <w:rFonts w:ascii="Times New Roman" w:hAnsi="Times New Roman" w:cs="Times New Roman"/>
          <w:sz w:val="28"/>
          <w:szCs w:val="28"/>
        </w:rPr>
        <w:t xml:space="preserve"> - </w:t>
      </w:r>
      <w:r w:rsidR="00C4186B">
        <w:rPr>
          <w:rFonts w:ascii="Times New Roman" w:hAnsi="Times New Roman" w:cs="Times New Roman"/>
          <w:sz w:val="28"/>
          <w:szCs w:val="28"/>
        </w:rPr>
        <w:t>2</w:t>
      </w:r>
      <w:r w:rsidR="00D470C2">
        <w:rPr>
          <w:rFonts w:ascii="Times New Roman" w:hAnsi="Times New Roman" w:cs="Times New Roman"/>
          <w:sz w:val="28"/>
          <w:szCs w:val="28"/>
        </w:rPr>
        <w:t xml:space="preserve"> </w:t>
      </w:r>
      <w:r w:rsidR="00C4186B">
        <w:rPr>
          <w:rFonts w:ascii="Times New Roman" w:hAnsi="Times New Roman" w:cs="Times New Roman"/>
          <w:sz w:val="28"/>
          <w:szCs w:val="28"/>
        </w:rPr>
        <w:t>чел</w:t>
      </w:r>
      <w:r w:rsidR="00D470C2">
        <w:rPr>
          <w:rFonts w:ascii="Times New Roman" w:hAnsi="Times New Roman" w:cs="Times New Roman"/>
          <w:sz w:val="28"/>
          <w:szCs w:val="28"/>
        </w:rPr>
        <w:t>овека</w:t>
      </w:r>
      <w:r w:rsidR="00C4186B" w:rsidRPr="001241C2">
        <w:rPr>
          <w:rFonts w:ascii="Times New Roman" w:hAnsi="Times New Roman" w:cs="Times New Roman"/>
          <w:sz w:val="28"/>
          <w:szCs w:val="28"/>
        </w:rPr>
        <w:t>,  к 20</w:t>
      </w:r>
      <w:r w:rsidR="00C4186B">
        <w:rPr>
          <w:rFonts w:ascii="Times New Roman" w:hAnsi="Times New Roman" w:cs="Times New Roman"/>
          <w:sz w:val="28"/>
          <w:szCs w:val="28"/>
        </w:rPr>
        <w:t>28</w:t>
      </w:r>
      <w:r w:rsidR="00C4186B" w:rsidRPr="001241C2">
        <w:rPr>
          <w:rFonts w:ascii="Times New Roman" w:hAnsi="Times New Roman" w:cs="Times New Roman"/>
          <w:sz w:val="28"/>
          <w:szCs w:val="28"/>
        </w:rPr>
        <w:t xml:space="preserve"> году</w:t>
      </w:r>
      <w:r w:rsidR="00D470C2">
        <w:rPr>
          <w:rFonts w:ascii="Times New Roman" w:hAnsi="Times New Roman" w:cs="Times New Roman"/>
          <w:sz w:val="28"/>
          <w:szCs w:val="28"/>
        </w:rPr>
        <w:t xml:space="preserve"> -            </w:t>
      </w:r>
      <w:r w:rsidR="00C4186B">
        <w:rPr>
          <w:rFonts w:ascii="Times New Roman" w:hAnsi="Times New Roman" w:cs="Times New Roman"/>
          <w:sz w:val="28"/>
          <w:szCs w:val="28"/>
        </w:rPr>
        <w:t>5</w:t>
      </w:r>
      <w:r w:rsidR="00D470C2">
        <w:rPr>
          <w:rFonts w:ascii="Times New Roman" w:hAnsi="Times New Roman" w:cs="Times New Roman"/>
          <w:sz w:val="28"/>
          <w:szCs w:val="28"/>
        </w:rPr>
        <w:t xml:space="preserve"> </w:t>
      </w:r>
      <w:r w:rsidR="00C4186B">
        <w:rPr>
          <w:rFonts w:ascii="Times New Roman" w:hAnsi="Times New Roman" w:cs="Times New Roman"/>
          <w:sz w:val="28"/>
          <w:szCs w:val="28"/>
        </w:rPr>
        <w:t>чел</w:t>
      </w:r>
      <w:r w:rsidR="00D470C2">
        <w:rPr>
          <w:rFonts w:ascii="Times New Roman" w:hAnsi="Times New Roman" w:cs="Times New Roman"/>
          <w:sz w:val="28"/>
          <w:szCs w:val="28"/>
        </w:rPr>
        <w:t>овек</w:t>
      </w:r>
      <w:r w:rsidR="00462E1B">
        <w:rPr>
          <w:rFonts w:ascii="Times New Roman" w:hAnsi="Times New Roman" w:cs="Times New Roman"/>
          <w:sz w:val="28"/>
          <w:szCs w:val="28"/>
        </w:rPr>
        <w:t xml:space="preserve"> </w:t>
      </w:r>
      <w:r w:rsidR="00826C1B" w:rsidRPr="00826C1B">
        <w:rPr>
          <w:rFonts w:ascii="Times New Roman" w:hAnsi="Times New Roman" w:cs="Times New Roman"/>
          <w:sz w:val="28"/>
          <w:szCs w:val="28"/>
        </w:rPr>
        <w:t>(нарастающим итогом)</w:t>
      </w:r>
      <w:r w:rsidR="00826C1B">
        <w:rPr>
          <w:rFonts w:ascii="Times New Roman" w:hAnsi="Times New Roman" w:cs="Times New Roman"/>
          <w:sz w:val="28"/>
          <w:szCs w:val="28"/>
        </w:rPr>
        <w:t>.</w:t>
      </w:r>
    </w:p>
    <w:p w14:paraId="0EEEDC30" w14:textId="77777777" w:rsidR="00FD778E" w:rsidRPr="001241C2" w:rsidRDefault="00FD778E" w:rsidP="00C418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2E85B" w14:textId="77777777" w:rsidR="005B1D96" w:rsidRDefault="005B1D96" w:rsidP="005B1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654950" w14:textId="77777777" w:rsidR="00D470C2" w:rsidRDefault="003F3BEA" w:rsidP="00D470C2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3BEA"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r w:rsidR="00E65B6B" w:rsidRPr="00E65B6B">
        <w:rPr>
          <w:rFonts w:ascii="Times New Roman" w:eastAsia="Times New Roman" w:hAnsi="Times New Roman" w:cs="Times New Roman"/>
          <w:sz w:val="28"/>
          <w:szCs w:val="28"/>
        </w:rPr>
        <w:t xml:space="preserve">Описание приоритетов и целей </w:t>
      </w:r>
      <w:r w:rsidR="00E65B6B" w:rsidRPr="00E65B6B">
        <w:rPr>
          <w:rFonts w:ascii="Times New Roman" w:eastAsia="Times New Roman" w:hAnsi="Times New Roman" w:cs="Times New Roman"/>
          <w:iCs/>
          <w:sz w:val="28"/>
          <w:szCs w:val="28"/>
        </w:rPr>
        <w:t>муниципальной</w:t>
      </w:r>
      <w:r w:rsidR="00E65B6B" w:rsidRPr="00E65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98F260" w14:textId="7C81CD03" w:rsidR="00D03D0A" w:rsidRDefault="00E65B6B" w:rsidP="00D470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5B6B">
        <w:rPr>
          <w:rFonts w:ascii="Times New Roman" w:eastAsia="Times New Roman" w:hAnsi="Times New Roman" w:cs="Times New Roman"/>
          <w:sz w:val="28"/>
          <w:szCs w:val="28"/>
        </w:rPr>
        <w:t xml:space="preserve">политики в сфере </w:t>
      </w:r>
      <w:r w:rsidR="00D03D0A" w:rsidRPr="009712F2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462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BE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03D0A" w:rsidRPr="009712F2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1AA2F968" w14:textId="77777777" w:rsidR="00FD778E" w:rsidRDefault="00FD778E" w:rsidP="00D470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A974EE1" w14:textId="77777777" w:rsidR="00D03D0A" w:rsidRDefault="00D03D0A" w:rsidP="00D470C2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9B9C6EA" w14:textId="77777777" w:rsidR="00E65B6B" w:rsidRPr="00605021" w:rsidRDefault="003F3BEA" w:rsidP="00D470C2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E65B6B" w:rsidRPr="00605021">
        <w:rPr>
          <w:rFonts w:ascii="Times New Roman" w:eastAsia="Times New Roman" w:hAnsi="Times New Roman" w:cs="Times New Roman"/>
          <w:sz w:val="28"/>
          <w:szCs w:val="28"/>
        </w:rPr>
        <w:t xml:space="preserve">. Приоритеты и цели </w:t>
      </w:r>
      <w:r w:rsidR="00E65B6B" w:rsidRPr="00605021">
        <w:rPr>
          <w:rFonts w:ascii="Times New Roman" w:eastAsia="Times New Roman" w:hAnsi="Times New Roman" w:cs="Times New Roman"/>
          <w:spacing w:val="2"/>
          <w:sz w:val="28"/>
          <w:szCs w:val="28"/>
        </w:rPr>
        <w:t>государственной</w:t>
      </w:r>
      <w:r w:rsidR="00E65B6B" w:rsidRPr="00605021">
        <w:rPr>
          <w:rFonts w:ascii="Times New Roman" w:eastAsia="Times New Roman" w:hAnsi="Times New Roman" w:cs="Times New Roman"/>
          <w:sz w:val="28"/>
          <w:szCs w:val="28"/>
        </w:rPr>
        <w:t xml:space="preserve"> политики в сфере культуры определены в соответствии с Конституцией Российской Федерации и иными нормативными правовыми актами Российской Федерации, в том числе: </w:t>
      </w:r>
    </w:p>
    <w:p w14:paraId="3710A2D3" w14:textId="77777777" w:rsidR="00E65B6B" w:rsidRPr="00605021" w:rsidRDefault="00E65B6B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021">
        <w:rPr>
          <w:rFonts w:ascii="Times New Roman" w:eastAsia="Times New Roman" w:hAnsi="Times New Roman" w:cs="Times New Roman"/>
          <w:sz w:val="28"/>
          <w:szCs w:val="28"/>
        </w:rPr>
        <w:t xml:space="preserve">1) Законом Российской Федерации от 9 октября 1992 года № 3612-I 4 «Основы законодательства Российской Федерации о культуре»; </w:t>
      </w:r>
    </w:p>
    <w:p w14:paraId="14434BC0" w14:textId="730D55D5" w:rsidR="00E65B6B" w:rsidRPr="00605021" w:rsidRDefault="00E65B6B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021">
        <w:rPr>
          <w:rFonts w:ascii="Times New Roman" w:eastAsia="Times New Roman" w:hAnsi="Times New Roman" w:cs="Times New Roman"/>
          <w:sz w:val="28"/>
          <w:szCs w:val="28"/>
        </w:rPr>
        <w:t>2) Указом Президента Российской Федерации от 24 декабря 2014 г</w:t>
      </w:r>
      <w:r w:rsidR="00D470C2">
        <w:rPr>
          <w:rFonts w:ascii="Times New Roman" w:eastAsia="Times New Roman" w:hAnsi="Times New Roman" w:cs="Times New Roman"/>
          <w:sz w:val="28"/>
          <w:szCs w:val="28"/>
        </w:rPr>
        <w:t xml:space="preserve">ода   </w:t>
      </w:r>
      <w:r w:rsidRPr="00605021">
        <w:rPr>
          <w:rFonts w:ascii="Times New Roman" w:eastAsia="Times New Roman" w:hAnsi="Times New Roman" w:cs="Times New Roman"/>
          <w:sz w:val="28"/>
          <w:szCs w:val="28"/>
        </w:rPr>
        <w:t xml:space="preserve"> № 808 «Об утверждении Основ государственной культурной политики»; </w:t>
      </w:r>
    </w:p>
    <w:p w14:paraId="74BDC915" w14:textId="17CCFA0A" w:rsidR="00E65B6B" w:rsidRPr="00E65B6B" w:rsidRDefault="00E65B6B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3BAA">
        <w:rPr>
          <w:rFonts w:ascii="Times New Roman" w:eastAsia="Times New Roman" w:hAnsi="Times New Roman" w:cs="Times New Roman"/>
          <w:sz w:val="28"/>
          <w:szCs w:val="28"/>
        </w:rPr>
        <w:t>3) Указом Президента Российской Федерации от 07 мая 2024 г</w:t>
      </w:r>
      <w:r w:rsidR="00D470C2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9C3BAA">
        <w:rPr>
          <w:rFonts w:ascii="Times New Roman" w:eastAsia="Times New Roman" w:hAnsi="Times New Roman" w:cs="Times New Roman"/>
          <w:sz w:val="28"/>
          <w:szCs w:val="28"/>
        </w:rPr>
        <w:t xml:space="preserve"> № 309 </w:t>
      </w:r>
      <w:hyperlink r:id="rId8" w:anchor="64S0IJ" w:history="1">
        <w:r w:rsidR="009C3BAA" w:rsidRPr="009C3BAA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693A1A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9C3BAA" w:rsidRPr="009C3BAA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национальных целях развития Российской Федерации на период до 2030 года и на перспективу до 2036 года</w:t>
        </w:r>
        <w:r w:rsidR="00F85843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;</w:t>
        </w:r>
      </w:hyperlink>
    </w:p>
    <w:p w14:paraId="2FD81DA5" w14:textId="49885530" w:rsidR="00E65B6B" w:rsidRPr="009C3BAA" w:rsidRDefault="00E65B6B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BAA">
        <w:rPr>
          <w:rFonts w:ascii="Times New Roman" w:eastAsia="Times New Roman" w:hAnsi="Times New Roman" w:cs="Times New Roman"/>
          <w:sz w:val="28"/>
          <w:szCs w:val="28"/>
        </w:rPr>
        <w:t>4) Указом Президента Российской Федерации от 02 июля 2021 г</w:t>
      </w:r>
      <w:r w:rsidR="00D470C2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9C3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A1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9C3BAA">
        <w:rPr>
          <w:rFonts w:ascii="Times New Roman" w:eastAsia="Times New Roman" w:hAnsi="Times New Roman" w:cs="Times New Roman"/>
          <w:sz w:val="28"/>
          <w:szCs w:val="28"/>
        </w:rPr>
        <w:t xml:space="preserve">№ 400 «О Стратегии национальной безопасности Российской Федерации»; </w:t>
      </w:r>
    </w:p>
    <w:p w14:paraId="10F615E4" w14:textId="1AD9F287" w:rsidR="00605021" w:rsidRPr="00605021" w:rsidRDefault="00E65B6B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021">
        <w:rPr>
          <w:rFonts w:ascii="Times New Roman" w:eastAsia="Times New Roman" w:hAnsi="Times New Roman" w:cs="Times New Roman"/>
          <w:sz w:val="28"/>
          <w:szCs w:val="28"/>
        </w:rPr>
        <w:t xml:space="preserve">5) Стратегией государственной культурной политики на период до 2030 года, утвержденной распоряжением Правительства Российской Федерации </w:t>
      </w:r>
      <w:hyperlink r:id="rId9" w:anchor="64S0IJ" w:history="1">
        <w:r w:rsidR="00605021" w:rsidRPr="00605021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от 11.09.2024 г</w:t>
        </w:r>
        <w:r w:rsidR="00D470C2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ода №</w:t>
        </w:r>
        <w:r w:rsidR="00605021" w:rsidRPr="00605021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2501-р</w:t>
        </w:r>
      </w:hyperlink>
      <w:r w:rsidR="00605021" w:rsidRPr="0060502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BB2823A" w14:textId="5E75C01E" w:rsidR="00E65B6B" w:rsidRPr="00605021" w:rsidRDefault="00E65B6B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021">
        <w:rPr>
          <w:rFonts w:ascii="Times New Roman" w:eastAsia="Times New Roman" w:hAnsi="Times New Roman" w:cs="Times New Roman"/>
          <w:sz w:val="28"/>
          <w:szCs w:val="28"/>
        </w:rPr>
        <w:t>6) государственной программой Российской Федерации «Развитие культуры», утвержденной постановлением Правительства Российской Федерации от 15.04.2014 г</w:t>
      </w:r>
      <w:r w:rsidR="00D470C2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605021">
        <w:rPr>
          <w:rFonts w:ascii="Times New Roman" w:eastAsia="Times New Roman" w:hAnsi="Times New Roman" w:cs="Times New Roman"/>
          <w:sz w:val="28"/>
          <w:szCs w:val="28"/>
        </w:rPr>
        <w:t xml:space="preserve"> № 317 «Об утверждении государственной программы Российской Федерации «Развитие культуры»</w:t>
      </w:r>
      <w:r w:rsidR="00693A1A" w:rsidRPr="0060502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A3ABFF7" w14:textId="0A61C9E9" w:rsidR="00E65B6B" w:rsidRPr="00605021" w:rsidRDefault="00E65B6B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021">
        <w:rPr>
          <w:rFonts w:ascii="Times New Roman" w:eastAsia="Times New Roman" w:hAnsi="Times New Roman" w:cs="Times New Roman"/>
          <w:sz w:val="28"/>
          <w:szCs w:val="28"/>
        </w:rPr>
        <w:t>7) Стратегией социально-экономического развития Челябинской области до 2035 года, утвержденной постановлением Законодательного Собрания Челябинской области от 31.01.2019 г</w:t>
      </w:r>
      <w:r w:rsidR="00D470C2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605021">
        <w:rPr>
          <w:rFonts w:ascii="Times New Roman" w:eastAsia="Times New Roman" w:hAnsi="Times New Roman" w:cs="Times New Roman"/>
          <w:sz w:val="28"/>
          <w:szCs w:val="28"/>
        </w:rPr>
        <w:t xml:space="preserve"> № 1748 «Об утверждении Стратегии социально-экономического развития Челябинской области на период до 2035 </w:t>
      </w:r>
      <w:r w:rsidRPr="003A3D53">
        <w:rPr>
          <w:rFonts w:ascii="Times New Roman" w:eastAsia="Times New Roman" w:hAnsi="Times New Roman" w:cs="Times New Roman"/>
          <w:sz w:val="28"/>
          <w:szCs w:val="28"/>
        </w:rPr>
        <w:t>года» (далее именуется</w:t>
      </w:r>
      <w:r w:rsidR="00D470C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3A3D53">
        <w:rPr>
          <w:rFonts w:ascii="Times New Roman" w:eastAsia="Times New Roman" w:hAnsi="Times New Roman" w:cs="Times New Roman"/>
          <w:sz w:val="28"/>
          <w:szCs w:val="28"/>
        </w:rPr>
        <w:t xml:space="preserve">Стратегия 2035). </w:t>
      </w:r>
    </w:p>
    <w:p w14:paraId="5AE338DA" w14:textId="28977C22" w:rsidR="00E65B6B" w:rsidRPr="00670F46" w:rsidRDefault="003F3BEA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E65B6B" w:rsidRPr="00670F46">
        <w:rPr>
          <w:rFonts w:ascii="Times New Roman" w:eastAsia="Times New Roman" w:hAnsi="Times New Roman" w:cs="Times New Roman"/>
          <w:sz w:val="28"/>
          <w:szCs w:val="28"/>
        </w:rPr>
        <w:t xml:space="preserve">. В целях достижения стратегических целей и задач развития культуры </w:t>
      </w:r>
      <w:r w:rsidR="00E65B6B" w:rsidRPr="00670F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 w:rsidR="00670F46" w:rsidRPr="00670F46">
        <w:rPr>
          <w:rFonts w:ascii="Times New Roman" w:eastAsia="Times New Roman" w:hAnsi="Times New Roman" w:cs="Times New Roman"/>
          <w:sz w:val="28"/>
          <w:szCs w:val="28"/>
        </w:rPr>
        <w:t>Карталин</w:t>
      </w:r>
      <w:r w:rsidR="00E65B6B" w:rsidRPr="00670F46">
        <w:rPr>
          <w:rFonts w:ascii="Times New Roman" w:eastAsia="Times New Roman" w:hAnsi="Times New Roman" w:cs="Times New Roman"/>
          <w:sz w:val="28"/>
          <w:szCs w:val="28"/>
        </w:rPr>
        <w:t>ском</w:t>
      </w:r>
      <w:r w:rsidR="002C06A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</w:t>
      </w:r>
      <w:r w:rsidR="00E65B6B" w:rsidRPr="00670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F46" w:rsidRPr="00670F46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E65B6B" w:rsidRPr="00670F46">
        <w:rPr>
          <w:rFonts w:ascii="Times New Roman" w:eastAsia="Times New Roman" w:hAnsi="Times New Roman" w:cs="Times New Roman"/>
          <w:sz w:val="28"/>
          <w:szCs w:val="28"/>
        </w:rPr>
        <w:t xml:space="preserve">е определены цель и задачи, сформированы структура и система показателей </w:t>
      </w:r>
      <w:r w:rsidR="0097012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65B6B" w:rsidRPr="00670F46">
        <w:rPr>
          <w:rFonts w:ascii="Times New Roman" w:eastAsia="Times New Roman" w:hAnsi="Times New Roman" w:cs="Times New Roman"/>
          <w:sz w:val="28"/>
          <w:szCs w:val="28"/>
        </w:rPr>
        <w:t xml:space="preserve">рограммы. </w:t>
      </w:r>
    </w:p>
    <w:p w14:paraId="5A08E008" w14:textId="0998CD6D" w:rsidR="00AB2B44" w:rsidRDefault="003F3BEA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E65B6B" w:rsidRPr="00670F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7012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65B6B" w:rsidRPr="00B238CD">
        <w:rPr>
          <w:rFonts w:ascii="Times New Roman" w:eastAsia="Times New Roman" w:hAnsi="Times New Roman" w:cs="Times New Roman"/>
          <w:sz w:val="28"/>
          <w:szCs w:val="28"/>
        </w:rPr>
        <w:t>рограмма направлена на достижение следующей цели</w:t>
      </w:r>
      <w:r w:rsidR="00FD778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238CD" w:rsidRPr="00B238CD">
        <w:rPr>
          <w:rFonts w:ascii="Times New Roman" w:eastAsia="Times New Roman" w:hAnsi="Times New Roman" w:cs="Times New Roman"/>
          <w:sz w:val="28"/>
          <w:szCs w:val="28"/>
        </w:rPr>
        <w:t>реализация на территории Карталинского муниципального округа государственной политики в сфере культуры, а также в области образования в сфере культуры и искусства.</w:t>
      </w:r>
      <w:r w:rsidR="00462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B44" w:rsidRPr="00AB2B44">
        <w:rPr>
          <w:rFonts w:ascii="Times New Roman" w:eastAsia="Times New Roman" w:hAnsi="Times New Roman" w:cs="Times New Roman"/>
          <w:sz w:val="28"/>
          <w:szCs w:val="28"/>
        </w:rPr>
        <w:t xml:space="preserve">Кроме того, достижение цели </w:t>
      </w:r>
      <w:r w:rsidR="00087B8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B2B44" w:rsidRPr="00AB2B44">
        <w:rPr>
          <w:rFonts w:ascii="Times New Roman" w:eastAsia="Times New Roman" w:hAnsi="Times New Roman" w:cs="Times New Roman"/>
          <w:sz w:val="28"/>
          <w:szCs w:val="28"/>
        </w:rPr>
        <w:t xml:space="preserve">рограммы позволит реализовать приоритет Стратегии 2035 </w:t>
      </w:r>
      <w:r w:rsidR="00FD778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B2B44" w:rsidRPr="00AB2B44">
        <w:rPr>
          <w:rFonts w:ascii="Times New Roman" w:eastAsia="Times New Roman" w:hAnsi="Times New Roman" w:cs="Times New Roman"/>
          <w:sz w:val="28"/>
          <w:szCs w:val="28"/>
        </w:rPr>
        <w:t>Новая культурная среда</w:t>
      </w:r>
      <w:r w:rsidR="00FD778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B2B44" w:rsidRPr="00AB2B44">
        <w:rPr>
          <w:rFonts w:ascii="Times New Roman" w:eastAsia="Times New Roman" w:hAnsi="Times New Roman" w:cs="Times New Roman"/>
          <w:sz w:val="28"/>
          <w:szCs w:val="28"/>
        </w:rPr>
        <w:t xml:space="preserve">: создание культурной среды в </w:t>
      </w:r>
      <w:r w:rsidR="00AB2B44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AB2B44" w:rsidRPr="00AB2B44">
        <w:rPr>
          <w:rFonts w:ascii="Times New Roman" w:eastAsia="Times New Roman" w:hAnsi="Times New Roman" w:cs="Times New Roman"/>
          <w:sz w:val="28"/>
          <w:szCs w:val="28"/>
        </w:rPr>
        <w:t>е для сохранения, накопления и развития человеческого капитала, повышения уровня удовлетворенности населения Карталинского муниципального округа качеством и доступностью услуг в сфере культуры, укрепления духовной общности и гармонизации межнациональных отношений.</w:t>
      </w:r>
    </w:p>
    <w:p w14:paraId="21876EC5" w14:textId="77777777" w:rsidR="00E65B6B" w:rsidRPr="00E65B6B" w:rsidRDefault="00E65B6B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B14991" w14:textId="77777777" w:rsidR="00E65B6B" w:rsidRDefault="00E65B6B" w:rsidP="005B1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F9285A" w14:textId="77777777" w:rsidR="00D470C2" w:rsidRDefault="0097012D" w:rsidP="00970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012D">
        <w:rPr>
          <w:rFonts w:ascii="Times New Roman" w:eastAsia="Times New Roman" w:hAnsi="Times New Roman" w:cs="Times New Roman"/>
          <w:sz w:val="28"/>
          <w:szCs w:val="28"/>
        </w:rPr>
        <w:t>III. Сведения о взаимосвязи со</w:t>
      </w:r>
    </w:p>
    <w:p w14:paraId="572DE36C" w14:textId="131B93FA" w:rsidR="00D470C2" w:rsidRDefault="00D470C2" w:rsidP="00970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D77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7012D" w:rsidRPr="0097012D">
        <w:rPr>
          <w:rFonts w:ascii="Times New Roman" w:eastAsia="Times New Roman" w:hAnsi="Times New Roman" w:cs="Times New Roman"/>
          <w:sz w:val="28"/>
          <w:szCs w:val="28"/>
        </w:rPr>
        <w:t xml:space="preserve"> стратегическими приоритетами,</w:t>
      </w:r>
    </w:p>
    <w:p w14:paraId="77B5065C" w14:textId="76C1F42D" w:rsidR="00D470C2" w:rsidRDefault="0097012D" w:rsidP="00970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012D">
        <w:rPr>
          <w:rFonts w:ascii="Times New Roman" w:eastAsia="Times New Roman" w:hAnsi="Times New Roman" w:cs="Times New Roman"/>
          <w:sz w:val="28"/>
          <w:szCs w:val="28"/>
        </w:rPr>
        <w:t xml:space="preserve"> целями и показателями </w:t>
      </w:r>
    </w:p>
    <w:p w14:paraId="23601CE3" w14:textId="7946D46F" w:rsidR="0097012D" w:rsidRDefault="0097012D" w:rsidP="00970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012D">
        <w:rPr>
          <w:rFonts w:ascii="Times New Roman" w:eastAsia="Times New Roman" w:hAnsi="Times New Roman" w:cs="Times New Roman"/>
          <w:sz w:val="28"/>
          <w:szCs w:val="28"/>
        </w:rPr>
        <w:t>государственных программ</w:t>
      </w:r>
    </w:p>
    <w:p w14:paraId="2D50955F" w14:textId="77777777" w:rsidR="00FD778E" w:rsidRPr="0097012D" w:rsidRDefault="00FD778E" w:rsidP="00970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4108CE" w14:textId="77777777" w:rsidR="00E65B6B" w:rsidRPr="00E65B6B" w:rsidRDefault="00E65B6B" w:rsidP="005B1D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EFBA699" w14:textId="6B01DE8E" w:rsidR="00A104DD" w:rsidRPr="00A104DD" w:rsidRDefault="0097012D" w:rsidP="00A104DD">
      <w:pPr>
        <w:widowControl w:val="0"/>
        <w:tabs>
          <w:tab w:val="left" w:pos="3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E65B6B" w:rsidRPr="0075214F">
        <w:rPr>
          <w:rFonts w:ascii="Times New Roman" w:eastAsia="Times New Roman" w:hAnsi="Times New Roman" w:cs="Times New Roman"/>
          <w:sz w:val="28"/>
          <w:szCs w:val="28"/>
        </w:rPr>
        <w:t xml:space="preserve">. На уровне </w:t>
      </w:r>
      <w:r w:rsidR="0075214F" w:rsidRPr="0075214F">
        <w:rPr>
          <w:rFonts w:ascii="Times New Roman" w:eastAsia="Times New Roman" w:hAnsi="Times New Roman" w:cs="Times New Roman"/>
          <w:sz w:val="28"/>
          <w:szCs w:val="28"/>
        </w:rPr>
        <w:t>Карталинск</w:t>
      </w:r>
      <w:r w:rsidR="00E65B6B" w:rsidRPr="0075214F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DC7513" w:rsidRPr="00DC751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462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14F" w:rsidRPr="0075214F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E65B6B" w:rsidRPr="0075214F">
        <w:rPr>
          <w:rFonts w:ascii="Times New Roman" w:eastAsia="Times New Roman" w:hAnsi="Times New Roman" w:cs="Times New Roman"/>
          <w:sz w:val="28"/>
          <w:szCs w:val="28"/>
        </w:rPr>
        <w:t xml:space="preserve">а государственная политика в сфере культуры реализуется в рамках </w:t>
      </w:r>
      <w:r w:rsidR="0099651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65B6B" w:rsidRPr="0075214F">
        <w:rPr>
          <w:rFonts w:ascii="Times New Roman" w:eastAsia="Times New Roman" w:hAnsi="Times New Roman" w:cs="Times New Roman"/>
          <w:sz w:val="28"/>
          <w:szCs w:val="28"/>
        </w:rPr>
        <w:t xml:space="preserve">рограммы. </w:t>
      </w:r>
      <w:r w:rsidR="00A104DD" w:rsidRPr="00A104DD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Мероприятия Программы направлены на достижение целевых показателей, характеризующих достижение национальной цели развития Российской Федерации </w:t>
      </w:r>
      <w:r w:rsidR="00FD778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A104DD" w:rsidRPr="00A104DD">
        <w:rPr>
          <w:rFonts w:ascii="Times New Roman" w:eastAsia="Times New Roman" w:hAnsi="Times New Roman" w:cs="Times New Roman"/>
          <w:bCs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FD778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A104DD" w:rsidRPr="00A104DD">
        <w:rPr>
          <w:rFonts w:ascii="Times New Roman" w:eastAsia="Times New Roman" w:hAnsi="Times New Roman" w:cs="Times New Roman"/>
          <w:bCs/>
          <w:sz w:val="28"/>
          <w:szCs w:val="28"/>
        </w:rPr>
        <w:t xml:space="preserve">, установленной Указом Президента Российской Федерации от 7 мая 2024 года </w:t>
      </w:r>
      <w:r w:rsidR="00FD778E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A104DD" w:rsidRPr="00A104DD">
        <w:rPr>
          <w:rFonts w:ascii="Times New Roman" w:eastAsia="Times New Roman" w:hAnsi="Times New Roman" w:cs="Times New Roman"/>
          <w:bCs/>
          <w:sz w:val="28"/>
          <w:szCs w:val="28"/>
        </w:rPr>
        <w:t xml:space="preserve"> 309 </w:t>
      </w:r>
      <w:r w:rsidR="00FD778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A104DD" w:rsidRPr="00A104DD">
        <w:rPr>
          <w:rFonts w:ascii="Times New Roman" w:eastAsia="Times New Roman" w:hAnsi="Times New Roman" w:cs="Times New Roman"/>
          <w:bCs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FD778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A104DD" w:rsidRPr="00A104DD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6732F44D" w14:textId="77777777" w:rsidR="00A104DD" w:rsidRPr="00A104DD" w:rsidRDefault="00A104DD" w:rsidP="00A104DD">
      <w:pPr>
        <w:widowControl w:val="0"/>
        <w:tabs>
          <w:tab w:val="left" w:pos="3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04DD">
        <w:rPr>
          <w:rFonts w:ascii="Times New Roman" w:eastAsia="Times New Roman" w:hAnsi="Times New Roman" w:cs="Times New Roman"/>
          <w:bCs/>
          <w:sz w:val="28"/>
          <w:szCs w:val="28"/>
        </w:rPr>
        <w:t>-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</w:r>
    </w:p>
    <w:p w14:paraId="28D31B12" w14:textId="077F187C" w:rsidR="00E65B6B" w:rsidRDefault="00E65B6B" w:rsidP="00A104DD">
      <w:pPr>
        <w:widowControl w:val="0"/>
        <w:tabs>
          <w:tab w:val="left" w:pos="3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DAFEA7" w14:textId="77777777" w:rsidR="00FD778E" w:rsidRDefault="00FD778E" w:rsidP="00A104DD">
      <w:pPr>
        <w:widowControl w:val="0"/>
        <w:tabs>
          <w:tab w:val="left" w:pos="3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284976" w14:textId="6A88AF51" w:rsidR="00D470C2" w:rsidRDefault="00A104DD" w:rsidP="00FD778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04DD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A104DD">
        <w:rPr>
          <w:rFonts w:ascii="Times New Roman" w:eastAsia="Times New Roman" w:hAnsi="Times New Roman" w:cs="Times New Roman"/>
          <w:sz w:val="28"/>
          <w:szCs w:val="28"/>
        </w:rPr>
        <w:t>. Задачи муниципального управления,</w:t>
      </w:r>
    </w:p>
    <w:p w14:paraId="54C60627" w14:textId="667C188A" w:rsidR="00D470C2" w:rsidRDefault="00FD778E" w:rsidP="00FD778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04DD" w:rsidRPr="00A104DD">
        <w:rPr>
          <w:rFonts w:ascii="Times New Roman" w:eastAsia="Times New Roman" w:hAnsi="Times New Roman" w:cs="Times New Roman"/>
          <w:sz w:val="28"/>
          <w:szCs w:val="28"/>
        </w:rPr>
        <w:t>способы их эффективного решения</w:t>
      </w:r>
      <w:r w:rsidR="00D47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04DD" w:rsidRPr="00A104DD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7D247064" w14:textId="07BD80EF" w:rsidR="00D470C2" w:rsidRDefault="00FD778E" w:rsidP="00FD778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104DD" w:rsidRPr="00A104DD">
        <w:rPr>
          <w:rFonts w:ascii="Times New Roman" w:eastAsia="Times New Roman" w:hAnsi="Times New Roman" w:cs="Times New Roman"/>
          <w:sz w:val="28"/>
          <w:szCs w:val="28"/>
        </w:rPr>
        <w:t>соответствующей отрасли экономики</w:t>
      </w:r>
    </w:p>
    <w:p w14:paraId="45C246FF" w14:textId="7B1C98B7" w:rsidR="00A104DD" w:rsidRDefault="00FD778E" w:rsidP="00FD778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104DD" w:rsidRPr="00A104DD">
        <w:rPr>
          <w:rFonts w:ascii="Times New Roman" w:eastAsia="Times New Roman" w:hAnsi="Times New Roman" w:cs="Times New Roman"/>
          <w:sz w:val="28"/>
          <w:szCs w:val="28"/>
        </w:rPr>
        <w:t>и сфере муниципального управления</w:t>
      </w:r>
    </w:p>
    <w:p w14:paraId="033A3179" w14:textId="77777777" w:rsidR="00FD778E" w:rsidRPr="00A104DD" w:rsidRDefault="00FD778E" w:rsidP="00A104DD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2A8D16" w14:textId="77777777" w:rsidR="006C2A59" w:rsidRPr="005E4E91" w:rsidRDefault="006C2A59" w:rsidP="005E4E91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7366C7" w14:textId="77777777" w:rsidR="00A104DD" w:rsidRDefault="005E4E91" w:rsidP="004C7EEC">
      <w:pPr>
        <w:pStyle w:val="a7"/>
        <w:ind w:left="0"/>
        <w:jc w:val="both"/>
        <w:rPr>
          <w:sz w:val="28"/>
          <w:szCs w:val="28"/>
        </w:rPr>
      </w:pPr>
      <w:r w:rsidRPr="005E4E91">
        <w:rPr>
          <w:color w:val="FF0000"/>
          <w:spacing w:val="2"/>
          <w:sz w:val="28"/>
          <w:szCs w:val="28"/>
        </w:rPr>
        <w:tab/>
      </w:r>
      <w:r w:rsidR="00923D23" w:rsidRPr="00923D23">
        <w:rPr>
          <w:spacing w:val="2"/>
          <w:sz w:val="28"/>
          <w:szCs w:val="28"/>
        </w:rPr>
        <w:t>18</w:t>
      </w:r>
      <w:r w:rsidRPr="00923D23">
        <w:rPr>
          <w:sz w:val="28"/>
          <w:szCs w:val="28"/>
        </w:rPr>
        <w:t xml:space="preserve">. </w:t>
      </w:r>
      <w:r w:rsidRPr="006B1371">
        <w:rPr>
          <w:sz w:val="28"/>
          <w:szCs w:val="28"/>
        </w:rPr>
        <w:t xml:space="preserve">Задачами муниципального управления в рамках реализации </w:t>
      </w:r>
      <w:r w:rsidR="00165F12">
        <w:rPr>
          <w:sz w:val="28"/>
          <w:szCs w:val="28"/>
        </w:rPr>
        <w:t>П</w:t>
      </w:r>
      <w:r w:rsidRPr="006B1371">
        <w:rPr>
          <w:sz w:val="28"/>
          <w:szCs w:val="28"/>
        </w:rPr>
        <w:t>рограммы являются:</w:t>
      </w:r>
    </w:p>
    <w:p w14:paraId="663A9557" w14:textId="77777777" w:rsidR="00A104DD" w:rsidRDefault="00A104DD" w:rsidP="00693A1A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F5B72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Pr="00A104DD">
        <w:rPr>
          <w:sz w:val="28"/>
          <w:szCs w:val="28"/>
        </w:rPr>
        <w:t>хранение библиотек как общественного института распространения книги и приобщения к чтению</w:t>
      </w:r>
      <w:r>
        <w:rPr>
          <w:sz w:val="28"/>
          <w:szCs w:val="28"/>
        </w:rPr>
        <w:t>;</w:t>
      </w:r>
    </w:p>
    <w:p w14:paraId="70801B85" w14:textId="77777777" w:rsidR="00A104DD" w:rsidRDefault="00A104DD" w:rsidP="00693A1A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</w:t>
      </w:r>
      <w:r w:rsidRPr="00A104DD">
        <w:rPr>
          <w:sz w:val="28"/>
          <w:szCs w:val="28"/>
        </w:rPr>
        <w:t>олучение гражданами дополнительных возможностей участия в культурной деятельности, путем поддержки и реализации творческих инициатив</w:t>
      </w:r>
      <w:r>
        <w:rPr>
          <w:sz w:val="28"/>
          <w:szCs w:val="28"/>
        </w:rPr>
        <w:t>.</w:t>
      </w:r>
    </w:p>
    <w:p w14:paraId="7DACBEB7" w14:textId="77777777" w:rsidR="005E4E91" w:rsidRPr="0072572F" w:rsidRDefault="00A104DD" w:rsidP="00A91161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1B02">
        <w:rPr>
          <w:sz w:val="28"/>
          <w:szCs w:val="28"/>
        </w:rPr>
        <w:t>19.</w:t>
      </w:r>
      <w:r w:rsidR="005E4E91" w:rsidRPr="0072572F">
        <w:rPr>
          <w:sz w:val="28"/>
          <w:szCs w:val="28"/>
        </w:rPr>
        <w:t xml:space="preserve"> Реализация </w:t>
      </w:r>
      <w:r w:rsidR="00165F12">
        <w:rPr>
          <w:sz w:val="28"/>
          <w:szCs w:val="28"/>
        </w:rPr>
        <w:t>П</w:t>
      </w:r>
      <w:r w:rsidR="005E4E91" w:rsidRPr="0072572F">
        <w:rPr>
          <w:sz w:val="28"/>
          <w:szCs w:val="28"/>
        </w:rPr>
        <w:t xml:space="preserve">рограммы осуществляется </w:t>
      </w:r>
      <w:r w:rsidR="00F85843" w:rsidRPr="00F85843">
        <w:rPr>
          <w:sz w:val="28"/>
          <w:szCs w:val="28"/>
        </w:rPr>
        <w:t>на основе муниципальных контрактов (договоров) на закупку товаров, выполнение работ, оказание услуг,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3A3D53">
        <w:rPr>
          <w:sz w:val="28"/>
          <w:szCs w:val="28"/>
        </w:rPr>
        <w:t>.</w:t>
      </w:r>
    </w:p>
    <w:p w14:paraId="671D66FE" w14:textId="77777777" w:rsidR="000721CC" w:rsidRDefault="00440E27" w:rsidP="00440E27">
      <w:pPr>
        <w:shd w:val="clear" w:color="auto" w:fill="FFFFFF"/>
        <w:tabs>
          <w:tab w:val="left" w:pos="709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</w:pPr>
      <w:r w:rsidRPr="00440E27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0A1B02">
        <w:rPr>
          <w:rFonts w:ascii="Times New Roman" w:eastAsia="Times New Roman" w:hAnsi="Times New Roman" w:cs="Times New Roman"/>
          <w:spacing w:val="2"/>
          <w:sz w:val="28"/>
          <w:szCs w:val="28"/>
        </w:rPr>
        <w:t>20</w:t>
      </w:r>
      <w:r w:rsidR="000A1B02" w:rsidRPr="00750E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r w:rsidR="00690033" w:rsidRPr="00750E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Бюджетные средства для реализации </w:t>
      </w:r>
      <w:r w:rsidR="00BF5B72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690033" w:rsidRPr="00750E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рограммы предоставляются в пределах бюджетных ассигнований, предусмотренных в бюджете </w:t>
      </w:r>
      <w:r w:rsidR="00EB68E0" w:rsidRPr="00EB68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Карталинского муниципального округа </w:t>
      </w:r>
      <w:r w:rsidR="00690033" w:rsidRPr="00750EE6">
        <w:rPr>
          <w:rFonts w:ascii="Times New Roman" w:eastAsia="Times New Roman" w:hAnsi="Times New Roman" w:cs="Times New Roman"/>
          <w:spacing w:val="2"/>
          <w:sz w:val="28"/>
          <w:szCs w:val="28"/>
        </w:rPr>
        <w:t>на указанные цели на соответствующий финансовый год и на плановый период, доведенных лимитов бюджетных обязательств и предельных объемов финансирования.</w:t>
      </w:r>
    </w:p>
    <w:p w14:paraId="6E05097E" w14:textId="4F7823B8" w:rsidR="00690033" w:rsidRPr="00440E27" w:rsidRDefault="000A1B02" w:rsidP="00693A1A">
      <w:pPr>
        <w:widowControl w:val="0"/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21. </w:t>
      </w:r>
      <w:r w:rsidR="000721CC" w:rsidRPr="00440E2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Реализация </w:t>
      </w:r>
      <w:r w:rsidR="002C06A8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0721CC" w:rsidRPr="00440E27">
        <w:rPr>
          <w:rFonts w:ascii="Times New Roman" w:eastAsia="Times New Roman" w:hAnsi="Times New Roman" w:cs="Times New Roman"/>
          <w:spacing w:val="2"/>
          <w:sz w:val="28"/>
          <w:szCs w:val="28"/>
        </w:rPr>
        <w:t>рограммы рассчитана на период с 2026 по 2028</w:t>
      </w:r>
      <w:r w:rsidR="005773B7" w:rsidRPr="00440E2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год.</w:t>
      </w:r>
    </w:p>
    <w:p w14:paraId="524A2434" w14:textId="77777777" w:rsidR="005773B7" w:rsidRPr="00440E27" w:rsidRDefault="000A1B02" w:rsidP="00693A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22. </w:t>
      </w:r>
      <w:r w:rsidR="005773B7" w:rsidRPr="00440E27">
        <w:rPr>
          <w:rFonts w:ascii="Times New Roman" w:eastAsia="Times New Roman" w:hAnsi="Times New Roman" w:cs="Times New Roman"/>
          <w:spacing w:val="2"/>
          <w:sz w:val="28"/>
          <w:szCs w:val="28"/>
        </w:rPr>
        <w:t>Финансирование мероприятий Программы</w:t>
      </w:r>
      <w:r w:rsidR="00750E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обеспечивается за счет средств</w:t>
      </w:r>
      <w:r w:rsidR="00750EE6" w:rsidRPr="00440E2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федерального бюджета</w:t>
      </w:r>
      <w:r w:rsidR="00750EE6">
        <w:rPr>
          <w:rFonts w:ascii="Times New Roman" w:eastAsia="Times New Roman" w:hAnsi="Times New Roman" w:cs="Times New Roman"/>
          <w:spacing w:val="2"/>
          <w:sz w:val="28"/>
          <w:szCs w:val="28"/>
        </w:rPr>
        <w:t>, средств областного бюджета и средств</w:t>
      </w:r>
      <w:r w:rsidR="00BF5B7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773B7" w:rsidRPr="00440E27">
        <w:rPr>
          <w:rFonts w:ascii="Times New Roman" w:eastAsia="Times New Roman" w:hAnsi="Times New Roman" w:cs="Times New Roman"/>
          <w:spacing w:val="2"/>
          <w:sz w:val="28"/>
          <w:szCs w:val="28"/>
        </w:rPr>
        <w:t>бюджета Карт</w:t>
      </w:r>
      <w:r w:rsidR="00750EE6">
        <w:rPr>
          <w:rFonts w:ascii="Times New Roman" w:eastAsia="Times New Roman" w:hAnsi="Times New Roman" w:cs="Times New Roman"/>
          <w:spacing w:val="2"/>
          <w:sz w:val="28"/>
          <w:szCs w:val="28"/>
        </w:rPr>
        <w:t>алинского муниципального округа.</w:t>
      </w:r>
      <w:r w:rsidR="005773B7" w:rsidRPr="00440E2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Объем финансирования мероприятий приводится на 2026-2028 годы и может корректироваться. </w:t>
      </w:r>
    </w:p>
    <w:p w14:paraId="015BBB6E" w14:textId="0AAA63C1" w:rsidR="005B24E5" w:rsidRDefault="000A1B02" w:rsidP="00693A1A">
      <w:pPr>
        <w:widowControl w:val="0"/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E4E91" w:rsidRPr="006C2A59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реализацией </w:t>
      </w:r>
      <w:r w:rsidR="00165F1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E4E91" w:rsidRPr="006C2A59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  <w:r w:rsidR="005E4E91" w:rsidRPr="005B24E5">
        <w:rPr>
          <w:rFonts w:ascii="Times New Roman" w:eastAsia="Times New Roman" w:hAnsi="Times New Roman" w:cs="Times New Roman"/>
          <w:sz w:val="28"/>
          <w:szCs w:val="28"/>
        </w:rPr>
        <w:t>осуществляется в соответствии с Порядком разработк</w:t>
      </w:r>
      <w:r w:rsidR="005B24E5" w:rsidRPr="005B24E5">
        <w:rPr>
          <w:rFonts w:ascii="Times New Roman" w:eastAsia="Times New Roman" w:hAnsi="Times New Roman" w:cs="Times New Roman"/>
          <w:sz w:val="28"/>
          <w:szCs w:val="28"/>
        </w:rPr>
        <w:t>и,</w:t>
      </w:r>
      <w:r w:rsidR="00BF5B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4E5" w:rsidRPr="005B24E5">
        <w:rPr>
          <w:rFonts w:ascii="Times New Roman" w:eastAsia="Times New Roman" w:hAnsi="Times New Roman" w:cs="Times New Roman"/>
          <w:sz w:val="28"/>
          <w:szCs w:val="28"/>
        </w:rPr>
        <w:t xml:space="preserve">утверждения, реализации, контроля и проведения оценки эффективности реализации муниципальных программ в Карталинском муниципальном округе, утвержденным постановлением администрации Карталинского муниципального </w:t>
      </w:r>
      <w:r w:rsidR="005673A8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5B24E5" w:rsidRPr="005B24E5">
        <w:rPr>
          <w:rFonts w:ascii="Times New Roman" w:eastAsia="Times New Roman" w:hAnsi="Times New Roman" w:cs="Times New Roman"/>
          <w:sz w:val="28"/>
          <w:szCs w:val="28"/>
        </w:rPr>
        <w:t xml:space="preserve">а от 17.09.2025 года </w:t>
      </w:r>
      <w:r w:rsidR="00693A1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B24E5" w:rsidRPr="005B24E5">
        <w:rPr>
          <w:rFonts w:ascii="Times New Roman" w:eastAsia="Times New Roman" w:hAnsi="Times New Roman" w:cs="Times New Roman"/>
          <w:sz w:val="28"/>
          <w:szCs w:val="28"/>
        </w:rPr>
        <w:t xml:space="preserve">№ 787 «Об утверждении </w:t>
      </w:r>
      <w:r w:rsidR="005673A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B24E5" w:rsidRPr="005B24E5">
        <w:rPr>
          <w:rFonts w:ascii="Times New Roman" w:eastAsia="Times New Roman" w:hAnsi="Times New Roman" w:cs="Times New Roman"/>
          <w:sz w:val="28"/>
          <w:szCs w:val="28"/>
        </w:rPr>
        <w:t>орядка разработки, утверждения, реализации, контроля и проведения оценки эффективности реализации муниципальных программ в Карталинском муниципальном округе»</w:t>
      </w:r>
      <w:r w:rsidR="005B24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322AF3" w14:textId="77777777" w:rsidR="005E4E91" w:rsidRPr="005E4E91" w:rsidRDefault="005E4E91" w:rsidP="00693A1A">
      <w:pPr>
        <w:widowControl w:val="0"/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A68AC4" w14:textId="77777777" w:rsidR="005E4E91" w:rsidRDefault="005E4E91" w:rsidP="00693A1A">
      <w:pPr>
        <w:tabs>
          <w:tab w:val="left" w:pos="709"/>
        </w:tabs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264205" w14:textId="77777777" w:rsidR="0040109C" w:rsidRDefault="0040109C" w:rsidP="00AC5A60">
      <w:pPr>
        <w:jc w:val="right"/>
        <w:rPr>
          <w:rFonts w:ascii="Times New Roman" w:hAnsi="Times New Roman" w:cs="Times New Roman"/>
        </w:rPr>
        <w:sectPr w:rsidR="0040109C" w:rsidSect="00116839">
          <w:headerReference w:type="default" r:id="rId10"/>
          <w:headerReference w:type="first" r:id="rId11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14:paraId="10BF71DE" w14:textId="2C7D1D74" w:rsidR="001232D1" w:rsidRDefault="000A1B02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="00A85039" w:rsidRPr="00A8503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85039" w:rsidRPr="00A850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7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2D1" w:rsidRPr="001232D1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 w:rsidR="00D470C2">
        <w:rPr>
          <w:rFonts w:ascii="Times New Roman" w:eastAsia="Times New Roman" w:hAnsi="Times New Roman" w:cs="Times New Roman"/>
          <w:sz w:val="28"/>
          <w:szCs w:val="28"/>
        </w:rPr>
        <w:t>муниципальной п</w:t>
      </w:r>
      <w:r w:rsidR="001232D1" w:rsidRPr="001232D1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137A7BFA" w14:textId="3B361484" w:rsidR="00693A1A" w:rsidRDefault="00D470C2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«Сохранение и развитие культурно-</w:t>
      </w:r>
    </w:p>
    <w:p w14:paraId="6C4D615B" w14:textId="46BB5570" w:rsidR="00693A1A" w:rsidRDefault="00693A1A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470C2">
        <w:rPr>
          <w:rFonts w:ascii="Times New Roman" w:eastAsia="Times New Roman" w:hAnsi="Times New Roman" w:cs="Times New Roman"/>
          <w:sz w:val="28"/>
          <w:szCs w:val="28"/>
        </w:rPr>
        <w:t xml:space="preserve">досуговой сферы на территории </w:t>
      </w:r>
    </w:p>
    <w:p w14:paraId="56DFA356" w14:textId="0F91B602" w:rsidR="00D470C2" w:rsidRDefault="00693A1A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D470C2">
        <w:rPr>
          <w:rFonts w:ascii="Times New Roman" w:eastAsia="Times New Roman" w:hAnsi="Times New Roman" w:cs="Times New Roman"/>
          <w:sz w:val="28"/>
          <w:szCs w:val="28"/>
        </w:rPr>
        <w:t>Карталинского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0C2">
        <w:rPr>
          <w:rFonts w:ascii="Times New Roman" w:eastAsia="Times New Roman" w:hAnsi="Times New Roman" w:cs="Times New Roman"/>
          <w:sz w:val="28"/>
          <w:szCs w:val="28"/>
        </w:rPr>
        <w:t>муниципального округа»</w:t>
      </w:r>
    </w:p>
    <w:p w14:paraId="1B800009" w14:textId="77777777" w:rsidR="000A7077" w:rsidRDefault="000A7077" w:rsidP="00636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E0E19" w14:textId="5135480F" w:rsidR="001232D1" w:rsidRDefault="001232D1" w:rsidP="001232D1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2D1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041A3920" w14:textId="77777777" w:rsidR="00D470C2" w:rsidRPr="001232D1" w:rsidRDefault="00D470C2" w:rsidP="00D470C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3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4808"/>
        <w:gridCol w:w="9922"/>
      </w:tblGrid>
      <w:tr w:rsidR="001232D1" w:rsidRPr="00D470C2" w14:paraId="7BB356FA" w14:textId="77777777" w:rsidTr="00D76FD9">
        <w:trPr>
          <w:trHeight w:val="568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F8ABC" w14:textId="77777777" w:rsidR="001232D1" w:rsidRPr="00D470C2" w:rsidRDefault="001232D1" w:rsidP="00BF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Куратор </w:t>
            </w:r>
            <w:r w:rsidR="00BF5B72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A03DE" w14:textId="0450BA50" w:rsidR="001232D1" w:rsidRPr="00D470C2" w:rsidRDefault="004F2F9F" w:rsidP="006D2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заместитель</w:t>
            </w:r>
            <w:r w:rsidR="006D20EB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главы Карталинского муниципального округа</w:t>
            </w:r>
            <w:r w:rsidR="00693A1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</w:p>
        </w:tc>
      </w:tr>
      <w:tr w:rsidR="001232D1" w:rsidRPr="00D470C2" w14:paraId="534DAD54" w14:textId="77777777" w:rsidTr="00D76FD9">
        <w:trPr>
          <w:trHeight w:val="632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CB46D" w14:textId="77777777" w:rsidR="001232D1" w:rsidRPr="00D470C2" w:rsidRDefault="001232D1" w:rsidP="00BF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Ответственный исполнитель </w:t>
            </w:r>
            <w:r w:rsidR="00BF5B72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79F6" w14:textId="6201D73E" w:rsidR="001232D1" w:rsidRPr="00D470C2" w:rsidRDefault="00462E1B" w:rsidP="004F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Управление по делам культуры и спорта Карталинского муниципального округа Челябинской области </w:t>
            </w:r>
            <w:r w:rsidR="004F2F9F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(далее именуется</w:t>
            </w:r>
            <w:r w:rsidR="00D470C2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="004F2F9F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УДКС)</w:t>
            </w:r>
          </w:p>
        </w:tc>
      </w:tr>
      <w:tr w:rsidR="001232D1" w:rsidRPr="00D470C2" w14:paraId="4262B3AD" w14:textId="77777777" w:rsidTr="00D76FD9">
        <w:trPr>
          <w:trHeight w:val="235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F5CFC" w14:textId="77777777" w:rsidR="001232D1" w:rsidRPr="00D470C2" w:rsidRDefault="001232D1" w:rsidP="00BF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Соисполнители </w:t>
            </w:r>
            <w:r w:rsidR="00BF5B72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9F17DA" w14:textId="77777777" w:rsidR="001232D1" w:rsidRPr="00D470C2" w:rsidRDefault="00A7768F" w:rsidP="00A77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Учреждения культуры, подведомственные УДКС</w:t>
            </w:r>
          </w:p>
        </w:tc>
      </w:tr>
      <w:tr w:rsidR="001232D1" w:rsidRPr="00D470C2" w14:paraId="54142BBD" w14:textId="77777777" w:rsidTr="00D76FD9">
        <w:trPr>
          <w:trHeight w:val="237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3D780" w14:textId="77777777" w:rsidR="001232D1" w:rsidRPr="00D470C2" w:rsidRDefault="001232D1" w:rsidP="00BF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Период реализации </w:t>
            </w:r>
            <w:r w:rsidR="00BF5B72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39AB" w14:textId="77777777" w:rsidR="001232D1" w:rsidRPr="00D470C2" w:rsidRDefault="00E05FF9" w:rsidP="00E0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Программы рассчитана на период 2026-2028 годы без разбивки на этапы</w:t>
            </w:r>
          </w:p>
        </w:tc>
      </w:tr>
      <w:tr w:rsidR="001232D1" w:rsidRPr="00D470C2" w14:paraId="6E32DDAF" w14:textId="77777777" w:rsidTr="00D76FD9">
        <w:trPr>
          <w:trHeight w:val="222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ECA9A" w14:textId="77777777" w:rsidR="001232D1" w:rsidRPr="00D470C2" w:rsidRDefault="001232D1" w:rsidP="00BF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Цели </w:t>
            </w:r>
            <w:r w:rsidR="00BF5B72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F40BA" w14:textId="77777777" w:rsidR="001232D1" w:rsidRPr="00D470C2" w:rsidRDefault="000E5FD9" w:rsidP="000E5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на территории Карталинского муниципального округа государственной политики</w:t>
            </w:r>
            <w:r w:rsidR="00462E1B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сфере культуры, а также в области образования в сфере культуры и искусства</w:t>
            </w:r>
          </w:p>
        </w:tc>
      </w:tr>
      <w:tr w:rsidR="001232D1" w:rsidRPr="00D470C2" w14:paraId="094537A2" w14:textId="77777777" w:rsidTr="00D76FD9">
        <w:trPr>
          <w:trHeight w:val="254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F72AB" w14:textId="77777777" w:rsidR="001232D1" w:rsidRPr="00D470C2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ED9C5" w14:textId="77777777" w:rsidR="001232D1" w:rsidRPr="00D470C2" w:rsidRDefault="002C446A" w:rsidP="00123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1232D1" w:rsidRPr="00D470C2" w14:paraId="6F6B9DA1" w14:textId="77777777" w:rsidTr="00D76FD9">
        <w:trPr>
          <w:trHeight w:val="461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3E5E4" w14:textId="77777777" w:rsidR="001232D1" w:rsidRPr="00D470C2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(тыс. руб.)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43D4" w14:textId="77777777" w:rsidR="003E7140" w:rsidRPr="00D470C2" w:rsidRDefault="003E7140" w:rsidP="00032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Всего</w:t>
            </w:r>
            <w:r w:rsidR="00462E1B"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632F52"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609,7 тыс. руб., в том числе:</w:t>
            </w:r>
          </w:p>
          <w:p w14:paraId="3501FA5A" w14:textId="589EA349" w:rsidR="00632F52" w:rsidRPr="00D470C2" w:rsidRDefault="00632F52" w:rsidP="00632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2026 год</w:t>
            </w:r>
            <w:r w:rsidR="00FD7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="00A6156C"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247,7</w:t>
            </w:r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тыс. руб.</w:t>
            </w:r>
          </w:p>
          <w:p w14:paraId="27EE1C79" w14:textId="49897240" w:rsidR="00632F52" w:rsidRPr="00D470C2" w:rsidRDefault="00632F52" w:rsidP="00632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2027 год</w:t>
            </w:r>
            <w:r w:rsidR="00FD7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181,0 тыс. руб.</w:t>
            </w:r>
          </w:p>
          <w:p w14:paraId="14ADED0C" w14:textId="78C80239" w:rsidR="00335DA9" w:rsidRPr="00D470C2" w:rsidRDefault="00632F52" w:rsidP="00D47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2028 год</w:t>
            </w:r>
            <w:r w:rsidR="00FD7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181,0 тыс. руб.</w:t>
            </w:r>
            <w:r w:rsidR="00D470C2"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, п</w:t>
            </w:r>
            <w:r w:rsidR="00335DA9"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риложение к </w:t>
            </w:r>
            <w:r w:rsidR="00D470C2"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r w:rsidR="00335DA9"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аспорту Программы</w:t>
            </w:r>
          </w:p>
        </w:tc>
      </w:tr>
      <w:tr w:rsidR="001232D1" w:rsidRPr="00D470C2" w14:paraId="5FD2F58A" w14:textId="77777777" w:rsidTr="00D76FD9">
        <w:trPr>
          <w:trHeight w:val="416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324" w14:textId="77777777" w:rsidR="001232D1" w:rsidRPr="00D470C2" w:rsidRDefault="001232D1" w:rsidP="001232D1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A040E" w14:textId="4A6CFFE3" w:rsidR="00D8700B" w:rsidRPr="00D470C2" w:rsidRDefault="00D8700B" w:rsidP="00891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Российской Федерации от 07 мая 2024 г</w:t>
            </w:r>
            <w:r w:rsidR="00D470C2" w:rsidRPr="00D470C2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309 </w:t>
            </w:r>
            <w:hyperlink r:id="rId12" w:anchor="64S0IJ" w:history="1">
              <w:r w:rsidRPr="00D470C2">
                <w:rPr>
                  <w:rStyle w:val="af0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«О национальных целях развития Российской Федерации на период до 2030 года и на перспективу до 2036 года»</w:t>
              </w:r>
            </w:hyperlink>
          </w:p>
          <w:p w14:paraId="662A347F" w14:textId="754C6677" w:rsidR="000A1B02" w:rsidRPr="00D470C2" w:rsidRDefault="00693A1A" w:rsidP="000A1B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0A1B02"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  <w:r w:rsidR="00D470C2"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  <w:p w14:paraId="7C2CDACD" w14:textId="62A7750D" w:rsidR="008917BF" w:rsidRPr="00D470C2" w:rsidRDefault="0007588E" w:rsidP="00075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r w:rsidR="008917BF"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остановление Правительства Челябинской области от 16.12.2020 г</w:t>
            </w:r>
            <w:r w:rsidR="00D470C2"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ода</w:t>
            </w:r>
            <w:r w:rsidR="008917BF"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№ 684-П </w:t>
            </w:r>
            <w:r w:rsidR="00FD7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  </w:t>
            </w:r>
            <w:proofErr w:type="gramStart"/>
            <w:r w:rsidR="00FD7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</w:t>
            </w:r>
            <w:r w:rsidR="008917BF"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proofErr w:type="gramEnd"/>
            <w:r w:rsidR="008917BF"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 государственной программе Челябинской области «Развитие культуры в Челябинской области»</w:t>
            </w:r>
          </w:p>
        </w:tc>
      </w:tr>
    </w:tbl>
    <w:p w14:paraId="3B228DC5" w14:textId="77777777" w:rsidR="00D33F7E" w:rsidRPr="00D470C2" w:rsidRDefault="00D33F7E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D320A3" w14:textId="77777777" w:rsidR="00D470C2" w:rsidRDefault="00D470C2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009053" w14:textId="77777777" w:rsidR="00D470C2" w:rsidRDefault="00D470C2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B6D777" w14:textId="77777777" w:rsidR="00D470C2" w:rsidRDefault="00D470C2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3C88ED" w14:textId="77777777" w:rsidR="00D470C2" w:rsidRDefault="00D470C2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08DAA4" w14:textId="77777777" w:rsidR="00D470C2" w:rsidRDefault="00D470C2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A581DA" w14:textId="2AB8C2A3" w:rsidR="001232D1" w:rsidRPr="00D470C2" w:rsidRDefault="001232D1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0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Показатели </w:t>
      </w:r>
      <w:r w:rsidR="00BF5B72" w:rsidRPr="00D470C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470C2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2365021B" w14:textId="77777777" w:rsidR="00D470C2" w:rsidRPr="00D470C2" w:rsidRDefault="00D470C2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85" w:type="dxa"/>
        <w:tblInd w:w="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1956"/>
        <w:gridCol w:w="1276"/>
        <w:gridCol w:w="1276"/>
        <w:gridCol w:w="1275"/>
        <w:gridCol w:w="993"/>
        <w:gridCol w:w="850"/>
        <w:gridCol w:w="1134"/>
        <w:gridCol w:w="992"/>
        <w:gridCol w:w="993"/>
        <w:gridCol w:w="1275"/>
        <w:gridCol w:w="2217"/>
      </w:tblGrid>
      <w:tr w:rsidR="001232D1" w:rsidRPr="00D470C2" w14:paraId="0BE0488A" w14:textId="77777777" w:rsidTr="00FD778E">
        <w:trPr>
          <w:trHeight w:val="562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36661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B7D70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82899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A5989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9C272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57BE8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F7416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52CC3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2F43C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**</w:t>
            </w:r>
          </w:p>
        </w:tc>
      </w:tr>
      <w:tr w:rsidR="009D03F8" w:rsidRPr="00D470C2" w14:paraId="53131E8F" w14:textId="77777777" w:rsidTr="00FD778E">
        <w:trPr>
          <w:trHeight w:val="56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B8616" w14:textId="77777777" w:rsidR="009D03F8" w:rsidRPr="00D470C2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3DD6D" w14:textId="77777777" w:rsidR="009D03F8" w:rsidRPr="00D470C2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25380" w14:textId="77777777" w:rsidR="009D03F8" w:rsidRPr="00D470C2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A121F" w14:textId="77777777" w:rsidR="009D03F8" w:rsidRPr="00D470C2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5E0B7" w14:textId="77777777" w:rsidR="009D03F8" w:rsidRPr="00D470C2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AA1D2" w14:textId="77777777" w:rsidR="009D03F8" w:rsidRPr="00D470C2" w:rsidRDefault="009D03F8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F139" w14:textId="77777777" w:rsidR="009D03F8" w:rsidRPr="00D470C2" w:rsidRDefault="009D03F8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8DBF8" w14:textId="77777777" w:rsidR="009D03F8" w:rsidRPr="00D470C2" w:rsidRDefault="009D03F8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B7EC8" w14:textId="77777777" w:rsidR="009D03F8" w:rsidRPr="00D470C2" w:rsidRDefault="009D03F8" w:rsidP="00E4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B6F49" w14:textId="77777777" w:rsidR="009D03F8" w:rsidRPr="00D470C2" w:rsidRDefault="009D03F8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918F0" w14:textId="77777777" w:rsidR="009D03F8" w:rsidRPr="00D470C2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E8BBA" w14:textId="77777777" w:rsidR="009D03F8" w:rsidRPr="00D470C2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6776" w:rsidRPr="00D470C2" w14:paraId="36B0E1FE" w14:textId="77777777" w:rsidTr="00FD778E">
        <w:trPr>
          <w:trHeight w:val="13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83270" w14:textId="77777777" w:rsidR="009D6776" w:rsidRPr="00D470C2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3A809" w14:textId="77777777" w:rsidR="009D6776" w:rsidRPr="00D470C2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247B2" w14:textId="77777777" w:rsidR="009D6776" w:rsidRPr="00D470C2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55D1E" w14:textId="77777777" w:rsidR="009D6776" w:rsidRPr="00D470C2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21FA4" w14:textId="77777777" w:rsidR="009D6776" w:rsidRPr="00D470C2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4A4F5" w14:textId="77777777" w:rsidR="009D6776" w:rsidRPr="00D470C2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8FE54" w14:textId="77777777" w:rsidR="009D6776" w:rsidRPr="00D470C2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1C69D" w14:textId="77777777" w:rsidR="009D6776" w:rsidRPr="00D470C2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D6DAB" w14:textId="77777777" w:rsidR="009D6776" w:rsidRPr="00D470C2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523E4" w14:textId="77777777" w:rsidR="009D6776" w:rsidRPr="00D470C2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EDBE3" w14:textId="77777777" w:rsidR="009D6776" w:rsidRPr="00D470C2" w:rsidRDefault="009D6776" w:rsidP="009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6943" w14:textId="77777777" w:rsidR="009D6776" w:rsidRPr="00D470C2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232D1" w:rsidRPr="00D470C2" w14:paraId="34884BAA" w14:textId="77777777" w:rsidTr="009D03F8">
        <w:trPr>
          <w:trHeight w:val="133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A9F06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23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36EA3" w14:textId="77777777" w:rsidR="001232D1" w:rsidRPr="00D470C2" w:rsidRDefault="001232D1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</w:t>
            </w:r>
            <w:r w:rsidR="00BF5B72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 «</w:t>
            </w:r>
            <w:r w:rsidR="00724031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на территории Карталинского муниципального округа государственной политики в сфере культуры, а также в области образования в сфере культуры и искусства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7A34C3" w:rsidRPr="00D470C2" w14:paraId="3111757F" w14:textId="77777777" w:rsidTr="00D470C2">
        <w:trPr>
          <w:trHeight w:val="70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B9AB0" w14:textId="77777777" w:rsidR="007A34C3" w:rsidRPr="00D470C2" w:rsidRDefault="007A34C3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A3B49" w14:textId="77777777" w:rsidR="007A34C3" w:rsidRPr="00D470C2" w:rsidRDefault="007A34C3" w:rsidP="00D47EE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D47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пользователей,  в</w:t>
            </w:r>
            <w:proofErr w:type="gramEnd"/>
            <w:r w:rsidRPr="00D47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том числе удаленных, </w:t>
            </w:r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библиотек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4859" w14:textId="77777777" w:rsidR="007A34C3" w:rsidRPr="00D470C2" w:rsidRDefault="000D3BF8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1364D" w14:textId="31371259" w:rsidR="007A34C3" w:rsidRPr="00D470C2" w:rsidRDefault="007A34C3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</w:t>
            </w:r>
            <w:r w:rsid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1C1D" w14:textId="77777777" w:rsidR="007A34C3" w:rsidRPr="00D470C2" w:rsidRDefault="007A34C3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тыс.</w:t>
            </w:r>
          </w:p>
          <w:p w14:paraId="257C4CD8" w14:textId="77777777" w:rsidR="007A34C3" w:rsidRPr="00D470C2" w:rsidRDefault="007A34C3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  <w:p w14:paraId="2C9CB8D0" w14:textId="77777777" w:rsidR="0007588E" w:rsidRPr="00D470C2" w:rsidRDefault="000758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36ABBD6" w14:textId="77777777" w:rsidR="0007588E" w:rsidRPr="00D470C2" w:rsidRDefault="000758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00B4C408" w14:textId="77777777" w:rsidR="0007588E" w:rsidRPr="00D470C2" w:rsidRDefault="000758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31D11EBB" w14:textId="77777777" w:rsidR="0007588E" w:rsidRPr="00D470C2" w:rsidRDefault="000758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4ABC6" w14:textId="77777777" w:rsidR="007A34C3" w:rsidRPr="00D470C2" w:rsidRDefault="007A34C3" w:rsidP="00001E4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001E4C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A6FA" w14:textId="77777777" w:rsidR="007A34C3" w:rsidRPr="00D470C2" w:rsidRDefault="007A34C3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B776" w14:textId="77777777" w:rsidR="007A34C3" w:rsidRPr="00D470C2" w:rsidRDefault="007A34C3" w:rsidP="00CD57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001E4C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CD573D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0043" w14:textId="77777777" w:rsidR="007A34C3" w:rsidRPr="00D470C2" w:rsidRDefault="007A34C3" w:rsidP="00CD57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001E4C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CD573D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CE60" w14:textId="77777777" w:rsidR="007A34C3" w:rsidRPr="00D470C2" w:rsidRDefault="007A34C3" w:rsidP="00CD57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CD573D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1004" w14:textId="77777777" w:rsidR="007A34C3" w:rsidRPr="00D470C2" w:rsidRDefault="007A34C3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4CCF" w14:textId="77777777" w:rsidR="007A34C3" w:rsidRPr="00D470C2" w:rsidRDefault="00A85807" w:rsidP="00D470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FE2860" w:rsidRPr="00D470C2" w14:paraId="16009643" w14:textId="77777777" w:rsidTr="00D470C2">
        <w:trPr>
          <w:trHeight w:val="10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49E1" w14:textId="77777777" w:rsidR="00FE2860" w:rsidRPr="00D470C2" w:rsidRDefault="00FE2860" w:rsidP="00C277A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EDD1" w14:textId="77777777" w:rsidR="00FE2860" w:rsidRPr="00D470C2" w:rsidRDefault="00FE2860" w:rsidP="001232D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0C2">
              <w:rPr>
                <w:rFonts w:ascii="Times New Roman" w:hAnsi="Times New Roman" w:cs="Times New Roman"/>
                <w:sz w:val="24"/>
                <w:szCs w:val="24"/>
              </w:rPr>
              <w:t>Обновление книжного фонда</w:t>
            </w:r>
            <w:r w:rsidR="00C311BA" w:rsidRPr="00D47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0C2">
              <w:rPr>
                <w:rFonts w:ascii="Times New Roman" w:hAnsi="Times New Roman" w:cs="Times New Roman"/>
                <w:sz w:val="24"/>
                <w:szCs w:val="24"/>
              </w:rPr>
              <w:t>документов библиотек (ежегодно)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43CA" w14:textId="77777777" w:rsidR="00FE2860" w:rsidRPr="00D470C2" w:rsidRDefault="00FE2860" w:rsidP="00D47E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C868F" w14:textId="57D21331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</w:t>
            </w:r>
            <w:r w:rsid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DE2F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2A0CA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5EEB" w14:textId="77777777" w:rsidR="00FE2860" w:rsidRPr="00D470C2" w:rsidRDefault="00FE2860" w:rsidP="00FD01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28D2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FD1E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596A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188B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4897" w14:textId="77777777" w:rsidR="00FE2860" w:rsidRPr="00D470C2" w:rsidRDefault="00EF621B" w:rsidP="00D470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FE2860" w:rsidRPr="00D470C2" w14:paraId="5020D5D9" w14:textId="77777777" w:rsidTr="00D470C2">
        <w:trPr>
          <w:trHeight w:val="10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44CF" w14:textId="77777777" w:rsidR="00FE2860" w:rsidRPr="00D470C2" w:rsidRDefault="00FE2860" w:rsidP="00C277A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8313" w14:textId="77777777" w:rsidR="00FE2860" w:rsidRPr="00D470C2" w:rsidRDefault="00FE2860" w:rsidP="001232D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Охват населения библиотечным </w:t>
            </w:r>
            <w:r w:rsidRPr="00D47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обслуживанием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73DA" w14:textId="77777777" w:rsidR="00FE2860" w:rsidRPr="00D470C2" w:rsidRDefault="00FE2860" w:rsidP="00D47E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74716" w14:textId="70751C78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</w:t>
            </w:r>
            <w:r w:rsid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0F79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19829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1278" w14:textId="77777777" w:rsidR="00FE2860" w:rsidRPr="00D470C2" w:rsidRDefault="00FE2860" w:rsidP="00FD01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5A90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1F68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8B22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7396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3255" w14:textId="77777777" w:rsidR="00FE2860" w:rsidRPr="00D470C2" w:rsidRDefault="00EF621B" w:rsidP="00D470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воспитания 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FE2860" w:rsidRPr="00D470C2" w14:paraId="60D62A0A" w14:textId="77777777" w:rsidTr="00D470C2">
        <w:trPr>
          <w:trHeight w:val="10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C00C" w14:textId="77777777" w:rsidR="00FE2860" w:rsidRPr="00D470C2" w:rsidRDefault="00FE2860" w:rsidP="00C277A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5A82" w14:textId="77777777" w:rsidR="00FE2860" w:rsidRPr="00D470C2" w:rsidRDefault="00FE2860" w:rsidP="001232D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0C2">
              <w:rPr>
                <w:rFonts w:ascii="Times New Roman" w:hAnsi="Times New Roman" w:cs="Times New Roman"/>
                <w:sz w:val="24"/>
                <w:szCs w:val="24"/>
              </w:rPr>
              <w:t>Количество поддержанных творческих инициатив и проектов, в том числе: оказана государственная поддержка лучшим сельским учреждениям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1860" w14:textId="77777777" w:rsidR="00FE2860" w:rsidRPr="00D470C2" w:rsidRDefault="00FE2860" w:rsidP="00D47E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8EAF9" w14:textId="30249BE5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</w:t>
            </w:r>
            <w:r w:rsid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32F8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0C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F05C5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40D1" w14:textId="77777777" w:rsidR="00FE2860" w:rsidRPr="00D470C2" w:rsidRDefault="00FE2860" w:rsidP="00FD01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5B49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AC55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DDD1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89D3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1089" w14:textId="77777777" w:rsidR="00FE2860" w:rsidRPr="00D470C2" w:rsidRDefault="00FE2860" w:rsidP="00D470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FE2860" w:rsidRPr="00D470C2" w14:paraId="0BA54C8B" w14:textId="77777777" w:rsidTr="00D470C2">
        <w:trPr>
          <w:trHeight w:val="10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AC69" w14:textId="77777777" w:rsidR="00FE2860" w:rsidRPr="00D470C2" w:rsidRDefault="00FE2860" w:rsidP="00C277A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E568" w14:textId="77777777" w:rsidR="00FE2860" w:rsidRPr="00D470C2" w:rsidRDefault="00FE2860" w:rsidP="001232D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0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поддержанных творческих инициатив и </w:t>
            </w:r>
            <w:r w:rsidRPr="00D47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проектов, в том числе: </w:t>
            </w:r>
            <w:proofErr w:type="gramStart"/>
            <w:r w:rsidRPr="00D470C2">
              <w:rPr>
                <w:rFonts w:ascii="Times New Roman" w:hAnsi="Times New Roman" w:cs="Times New Roman"/>
                <w:sz w:val="24"/>
                <w:szCs w:val="24"/>
              </w:rPr>
              <w:t>оказана  государственная</w:t>
            </w:r>
            <w:proofErr w:type="gramEnd"/>
            <w:r w:rsidRPr="00D470C2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лучшим работникам сельских учреждений культуры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6F2A" w14:textId="77777777" w:rsidR="00FE2860" w:rsidRPr="00D470C2" w:rsidRDefault="00FE2860" w:rsidP="00D47E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39AC9" w14:textId="077D6415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</w:t>
            </w:r>
            <w:r w:rsid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0D07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0C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E909F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FDC0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8E5C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3092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2003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FE29" w14:textId="77777777" w:rsidR="00FE2860" w:rsidRPr="00D470C2" w:rsidRDefault="00FE2860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5A76" w14:textId="77777777" w:rsidR="00FE2860" w:rsidRPr="00D470C2" w:rsidRDefault="00FE2860" w:rsidP="00D470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воспитания гармонично развитой и 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</w:tbl>
    <w:p w14:paraId="5268B7F7" w14:textId="77777777" w:rsidR="001232D1" w:rsidRPr="001232D1" w:rsidRDefault="001232D1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1232D1"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  <w:t>*</w:t>
      </w:r>
      <w:r w:rsidRPr="001232D1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</w:t>
      </w:r>
    </w:p>
    <w:p w14:paraId="16665966" w14:textId="2B99FF5F" w:rsidR="001232D1" w:rsidRDefault="001232D1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1232D1"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  <w:t xml:space="preserve">** </w:t>
      </w:r>
      <w:r w:rsidRPr="001232D1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наименование целевых показателей национальных целей, вклад в достижение которых обеспечивает показатель муниципальной программы.</w:t>
      </w:r>
    </w:p>
    <w:p w14:paraId="4DE699E1" w14:textId="77777777" w:rsidR="00D470C2" w:rsidRPr="001232D1" w:rsidRDefault="00D470C2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6F804949" w14:textId="22AA39B0" w:rsidR="001232D1" w:rsidRDefault="001232D1" w:rsidP="001232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0C2">
        <w:rPr>
          <w:rFonts w:ascii="Times New Roman" w:eastAsia="Times New Roman" w:hAnsi="Times New Roman" w:cs="Times New Roman"/>
          <w:sz w:val="24"/>
          <w:szCs w:val="24"/>
        </w:rPr>
        <w:t xml:space="preserve">2.1. Прокси-показатели </w:t>
      </w:r>
      <w:r w:rsidR="00BF5B72" w:rsidRPr="00D470C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470C2">
        <w:rPr>
          <w:rFonts w:ascii="Times New Roman" w:eastAsia="Times New Roman" w:hAnsi="Times New Roman" w:cs="Times New Roman"/>
          <w:sz w:val="24"/>
          <w:szCs w:val="24"/>
        </w:rPr>
        <w:t xml:space="preserve">рограммы в </w:t>
      </w:r>
      <w:r w:rsidR="00804104" w:rsidRPr="00D470C2">
        <w:rPr>
          <w:rFonts w:ascii="Times New Roman" w:eastAsia="Times New Roman" w:hAnsi="Times New Roman" w:cs="Times New Roman"/>
          <w:sz w:val="24"/>
          <w:szCs w:val="24"/>
        </w:rPr>
        <w:t xml:space="preserve">2026 </w:t>
      </w:r>
      <w:r w:rsidRPr="00D470C2">
        <w:rPr>
          <w:rFonts w:ascii="Times New Roman" w:eastAsia="Times New Roman" w:hAnsi="Times New Roman" w:cs="Times New Roman"/>
          <w:sz w:val="24"/>
          <w:szCs w:val="24"/>
        </w:rPr>
        <w:t xml:space="preserve">году </w:t>
      </w:r>
      <w:r w:rsidR="00804104" w:rsidRPr="00D470C2">
        <w:rPr>
          <w:rFonts w:ascii="Times New Roman" w:eastAsia="Times New Roman" w:hAnsi="Times New Roman" w:cs="Times New Roman"/>
          <w:sz w:val="24"/>
          <w:szCs w:val="24"/>
        </w:rPr>
        <w:t>отсутствуют</w:t>
      </w:r>
    </w:p>
    <w:p w14:paraId="7773CC75" w14:textId="77777777" w:rsidR="00D470C2" w:rsidRPr="00D470C2" w:rsidRDefault="00D470C2" w:rsidP="001232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30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608"/>
        <w:gridCol w:w="1825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369"/>
      </w:tblGrid>
      <w:tr w:rsidR="001232D1" w:rsidRPr="00FD778E" w14:paraId="2E325D66" w14:textId="77777777" w:rsidTr="00FD778E">
        <w:trPr>
          <w:trHeight w:val="306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86E4E" w14:textId="77777777" w:rsidR="001232D1" w:rsidRPr="00FD778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C78AF" w14:textId="77777777" w:rsidR="001232D1" w:rsidRPr="00FD778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E9CF3" w14:textId="77777777" w:rsidR="001232D1" w:rsidRPr="00FD778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C80C24" w14:textId="77777777" w:rsidR="001232D1" w:rsidRPr="00FD778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69047" w14:textId="77777777" w:rsidR="001232D1" w:rsidRPr="00FD778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9CD69" w14:textId="77777777" w:rsidR="001232D1" w:rsidRPr="00FD778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  <w:r w:rsidR="00BF5B72"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кварталам/ месяцам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9F1E9" w14:textId="77777777" w:rsidR="001232D1" w:rsidRPr="00FD778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804104" w:rsidRPr="00FD778E" w14:paraId="012AAD43" w14:textId="77777777" w:rsidTr="00FD778E">
        <w:trPr>
          <w:trHeight w:val="39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5DF28" w14:textId="77777777" w:rsidR="00804104" w:rsidRPr="00FD778E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ED7D8" w14:textId="77777777" w:rsidR="00804104" w:rsidRPr="00FD778E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B8344" w14:textId="77777777" w:rsidR="00804104" w:rsidRPr="00FD778E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77CAD" w14:textId="77777777" w:rsidR="00804104" w:rsidRPr="00FD778E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6E2CB" w14:textId="77777777" w:rsidR="00804104" w:rsidRPr="00FD778E" w:rsidRDefault="00804104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77FCF" w14:textId="77777777" w:rsidR="00804104" w:rsidRPr="00FD778E" w:rsidRDefault="00804104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ED7A0" w14:textId="77777777" w:rsidR="00804104" w:rsidRPr="00FD778E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FD778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31480" w14:textId="77777777" w:rsidR="00804104" w:rsidRPr="00FD778E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66A9C" w14:textId="77777777" w:rsidR="00804104" w:rsidRPr="00FD778E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4C31A" w14:textId="77777777" w:rsidR="00804104" w:rsidRPr="00FD778E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DB3E1" w14:textId="77777777" w:rsidR="00804104" w:rsidRPr="00FD778E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2D1" w:rsidRPr="00FD778E" w14:paraId="14E62782" w14:textId="77777777" w:rsidTr="00FD778E">
        <w:trPr>
          <w:trHeight w:val="22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593BE" w14:textId="77777777" w:rsidR="001232D1" w:rsidRPr="00FD778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C6E7" w14:textId="77777777" w:rsidR="001232D1" w:rsidRPr="00FD778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859EB" w14:textId="77777777" w:rsidR="001232D1" w:rsidRPr="00FD778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E6996" w14:textId="77777777" w:rsidR="001232D1" w:rsidRPr="00FD778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55177" w14:textId="77777777" w:rsidR="001232D1" w:rsidRPr="00FD778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3485A" w14:textId="77777777" w:rsidR="001232D1" w:rsidRPr="00FD778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B83ED" w14:textId="77777777" w:rsidR="001232D1" w:rsidRPr="00FD778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11622" w14:textId="77777777" w:rsidR="001232D1" w:rsidRPr="00FD778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AD3B9" w14:textId="77777777" w:rsidR="001232D1" w:rsidRPr="00FD778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90A9E" w14:textId="77777777" w:rsidR="001232D1" w:rsidRPr="00FD778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921E5" w14:textId="77777777" w:rsidR="001232D1" w:rsidRPr="00FD778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1232D1" w:rsidRPr="00FD778E" w14:paraId="55741256" w14:textId="77777777" w:rsidTr="0081002C">
        <w:trPr>
          <w:trHeight w:val="2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66D7B" w14:textId="77777777" w:rsidR="001232D1" w:rsidRPr="00FD778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2FDEC" w14:textId="77777777" w:rsidR="001232D1" w:rsidRPr="00FD778E" w:rsidRDefault="001232D1" w:rsidP="00BF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  <w:r w:rsidR="00BF5B72"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</w:tr>
      <w:tr w:rsidR="001232D1" w:rsidRPr="00FD778E" w14:paraId="436E47FE" w14:textId="77777777" w:rsidTr="0081002C">
        <w:trPr>
          <w:trHeight w:val="2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051A5" w14:textId="77777777" w:rsidR="001232D1" w:rsidRPr="00FD778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1010" w14:textId="77777777" w:rsidR="001232D1" w:rsidRPr="00FD778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2FF3" w14:textId="77777777" w:rsidR="001232D1" w:rsidRPr="00FD778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E33C0" w14:textId="77777777" w:rsidR="001232D1" w:rsidRPr="00FD778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4289C" w14:textId="77777777" w:rsidR="001232D1" w:rsidRPr="00FD778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6DD08" w14:textId="77777777" w:rsidR="001232D1" w:rsidRPr="00FD778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7F8E" w14:textId="77777777" w:rsidR="001232D1" w:rsidRPr="00FD778E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49F8" w14:textId="77777777" w:rsidR="001232D1" w:rsidRPr="00FD778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91B3" w14:textId="77777777" w:rsidR="001232D1" w:rsidRPr="00FD778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5B5D" w14:textId="77777777" w:rsidR="001232D1" w:rsidRPr="00FD778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E8BC" w14:textId="77777777" w:rsidR="001232D1" w:rsidRPr="00FD778E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2F9F697" w14:textId="77777777" w:rsidR="007853AA" w:rsidRPr="00FD778E" w:rsidRDefault="007853AA" w:rsidP="001232D1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74F1B9" w14:textId="77777777" w:rsidR="005673A8" w:rsidRDefault="005673A8" w:rsidP="001232D1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93899C" w14:textId="77777777" w:rsidR="005673A8" w:rsidRDefault="005673A8" w:rsidP="001232D1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B7A780" w14:textId="77777777" w:rsidR="005673A8" w:rsidRDefault="005673A8" w:rsidP="001232D1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B13C83" w14:textId="77777777" w:rsidR="005673A8" w:rsidRDefault="005673A8" w:rsidP="001232D1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37EF53" w14:textId="77777777" w:rsidR="005673A8" w:rsidRDefault="005673A8" w:rsidP="001232D1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CCB0FD" w14:textId="136B5F69" w:rsidR="001232D1" w:rsidRPr="00FD778E" w:rsidRDefault="001232D1" w:rsidP="001232D1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77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План достижения показателей </w:t>
      </w:r>
      <w:r w:rsidR="00BF5B72" w:rsidRPr="00FD778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D778E">
        <w:rPr>
          <w:rFonts w:ascii="Times New Roman" w:eastAsia="Times New Roman" w:hAnsi="Times New Roman" w:cs="Times New Roman"/>
          <w:sz w:val="24"/>
          <w:szCs w:val="24"/>
        </w:rPr>
        <w:t xml:space="preserve">рограммы в </w:t>
      </w:r>
      <w:r w:rsidR="00B66C7B" w:rsidRPr="00FD778E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1036C5" w:rsidRPr="00FD778E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FD778E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14:paraId="75F5B71C" w14:textId="77777777" w:rsidR="007853AA" w:rsidRPr="00FD778E" w:rsidRDefault="007853AA" w:rsidP="001232D1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15" w:type="dxa"/>
        <w:tblInd w:w="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39"/>
        <w:gridCol w:w="6482"/>
        <w:gridCol w:w="1202"/>
        <w:gridCol w:w="567"/>
        <w:gridCol w:w="567"/>
        <w:gridCol w:w="567"/>
        <w:gridCol w:w="567"/>
        <w:gridCol w:w="567"/>
        <w:gridCol w:w="567"/>
        <w:gridCol w:w="567"/>
        <w:gridCol w:w="423"/>
        <w:gridCol w:w="31"/>
        <w:gridCol w:w="300"/>
        <w:gridCol w:w="24"/>
        <w:gridCol w:w="351"/>
        <w:gridCol w:w="339"/>
        <w:gridCol w:w="1055"/>
      </w:tblGrid>
      <w:tr w:rsidR="001232D1" w:rsidRPr="00FD778E" w14:paraId="4A2717FF" w14:textId="77777777" w:rsidTr="001036C5">
        <w:trPr>
          <w:trHeight w:val="300"/>
          <w:tblHeader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ED251" w14:textId="77777777" w:rsidR="001232D1" w:rsidRPr="00FD778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50C769BB" w14:textId="77777777" w:rsidR="001232D1" w:rsidRPr="00FD778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011E3" w14:textId="77777777" w:rsidR="001232D1" w:rsidRPr="00FD778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AFAF9" w14:textId="77777777" w:rsidR="001232D1" w:rsidRPr="00FD778E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54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ADD33" w14:textId="77777777" w:rsidR="001232D1" w:rsidRPr="00FD778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4D6F4" w14:textId="77777777" w:rsidR="001232D1" w:rsidRPr="00FD778E" w:rsidRDefault="001232D1" w:rsidP="001036C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</w:t>
            </w:r>
            <w:r w:rsidR="00B66C7B"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036C5"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1232D1" w:rsidRPr="00FD778E" w14:paraId="6F832CC8" w14:textId="77777777" w:rsidTr="00341AC8">
        <w:trPr>
          <w:trHeight w:val="177"/>
          <w:tblHeader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064CE" w14:textId="77777777" w:rsidR="001232D1" w:rsidRPr="00FD778E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82480" w14:textId="77777777" w:rsidR="001232D1" w:rsidRPr="00FD778E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D3165" w14:textId="77777777" w:rsidR="001232D1" w:rsidRPr="00FD778E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CC2F1" w14:textId="77777777" w:rsidR="001232D1" w:rsidRPr="00FD778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F4375" w14:textId="77777777" w:rsidR="001232D1" w:rsidRPr="00FD778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BCA48" w14:textId="77777777" w:rsidR="001232D1" w:rsidRPr="00FD778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BD969" w14:textId="77777777" w:rsidR="001232D1" w:rsidRPr="00FD778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08643" w14:textId="77777777" w:rsidR="001232D1" w:rsidRPr="00FD778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B73C2" w14:textId="77777777" w:rsidR="001232D1" w:rsidRPr="00FD778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4B4E4" w14:textId="77777777" w:rsidR="001232D1" w:rsidRPr="00FD778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C5962" w14:textId="77777777" w:rsidR="001232D1" w:rsidRPr="00FD778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DD42D" w14:textId="77777777" w:rsidR="001232D1" w:rsidRPr="00FD778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19872" w14:textId="77777777" w:rsidR="001232D1" w:rsidRPr="00FD778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1F594" w14:textId="77777777" w:rsidR="001232D1" w:rsidRPr="00FD778E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6F008" w14:textId="77777777" w:rsidR="001232D1" w:rsidRPr="00FD778E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2D1" w:rsidRPr="00D470C2" w14:paraId="7E146562" w14:textId="77777777" w:rsidTr="00341AC8">
        <w:trPr>
          <w:trHeight w:val="275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9F89C" w14:textId="77777777" w:rsidR="001232D1" w:rsidRPr="00D470C2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32735" w14:textId="77777777" w:rsidR="001232D1" w:rsidRPr="00D470C2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3C803" w14:textId="77777777" w:rsidR="001232D1" w:rsidRPr="00D470C2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CF7ED" w14:textId="77777777" w:rsidR="001232D1" w:rsidRPr="00D470C2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01AF7" w14:textId="77777777" w:rsidR="001232D1" w:rsidRPr="00D470C2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1D5F" w14:textId="77777777" w:rsidR="001232D1" w:rsidRPr="00D470C2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E7C5C" w14:textId="77777777" w:rsidR="001232D1" w:rsidRPr="00D470C2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5ADC3" w14:textId="77777777" w:rsidR="001232D1" w:rsidRPr="00D470C2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7F199" w14:textId="77777777" w:rsidR="001232D1" w:rsidRPr="00D470C2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C59AB" w14:textId="77777777" w:rsidR="001232D1" w:rsidRPr="00D470C2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8BBDA" w14:textId="77777777" w:rsidR="001232D1" w:rsidRPr="00D470C2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B8604" w14:textId="77777777" w:rsidR="001232D1" w:rsidRPr="00D470C2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12FE7" w14:textId="77777777" w:rsidR="001232D1" w:rsidRPr="00D470C2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792D9" w14:textId="77777777" w:rsidR="001232D1" w:rsidRPr="00D470C2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9782E" w14:textId="77777777" w:rsidR="001232D1" w:rsidRPr="00D470C2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232D1" w:rsidRPr="00D470C2" w14:paraId="2F6E1C94" w14:textId="77777777" w:rsidTr="001036C5">
        <w:trPr>
          <w:trHeight w:val="6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25749" w14:textId="77777777" w:rsidR="001232D1" w:rsidRPr="00D470C2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B80EE" w14:textId="77777777" w:rsidR="001232D1" w:rsidRPr="00D470C2" w:rsidRDefault="001232D1" w:rsidP="00BF5B72">
            <w:pPr>
              <w:spacing w:after="0" w:line="240" w:lineRule="atLeast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</w:t>
            </w:r>
            <w:r w:rsidR="00BF5B72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 «</w:t>
            </w:r>
            <w:r w:rsidR="00B66C7B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на территории Карталинского муниципального округа государственной политики в сфере культуры, а также в области образования в сфере культуры и искусства»</w:t>
            </w:r>
          </w:p>
        </w:tc>
      </w:tr>
      <w:tr w:rsidR="00A015B2" w:rsidRPr="00D470C2" w14:paraId="508CC274" w14:textId="77777777" w:rsidTr="00F85843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25D2" w14:textId="77777777" w:rsidR="00A015B2" w:rsidRPr="00D470C2" w:rsidRDefault="00A015B2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AAC8" w14:textId="77777777" w:rsidR="00A015B2" w:rsidRPr="00D470C2" w:rsidRDefault="00A015B2" w:rsidP="001232D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D47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пользователей,  в</w:t>
            </w:r>
            <w:proofErr w:type="gramEnd"/>
            <w:r w:rsidRPr="00D47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том числе удаленных, библиотек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64B0" w14:textId="77777777" w:rsidR="00A015B2" w:rsidRPr="00D470C2" w:rsidRDefault="00A015B2" w:rsidP="00B832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тыс.</w:t>
            </w:r>
          </w:p>
          <w:p w14:paraId="6BDDB051" w14:textId="77777777" w:rsidR="00A015B2" w:rsidRPr="00D470C2" w:rsidRDefault="00A015B2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0159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78CA" w14:textId="77777777" w:rsidR="00A015B2" w:rsidRPr="00D470C2" w:rsidRDefault="00A015B2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C5D6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5E28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264F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6F41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E030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6787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9AED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8417" w14:textId="77777777" w:rsidR="00A015B2" w:rsidRPr="00D470C2" w:rsidRDefault="00A015B2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21EC" w14:textId="77777777" w:rsidR="00A015B2" w:rsidRPr="00D470C2" w:rsidRDefault="00A015B2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4416" w14:textId="77777777" w:rsidR="00A015B2" w:rsidRPr="00D470C2" w:rsidRDefault="00A015B2" w:rsidP="008A3A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21,03</w:t>
            </w:r>
          </w:p>
        </w:tc>
      </w:tr>
      <w:tr w:rsidR="00A015B2" w:rsidRPr="00D470C2" w14:paraId="227DF77D" w14:textId="77777777" w:rsidTr="00F85843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BA67" w14:textId="77777777" w:rsidR="00A015B2" w:rsidRPr="00D470C2" w:rsidRDefault="00A015B2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C839" w14:textId="77777777" w:rsidR="00A015B2" w:rsidRPr="00D470C2" w:rsidRDefault="00A015B2" w:rsidP="001232D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hAnsi="Times New Roman" w:cs="Times New Roman"/>
                <w:sz w:val="24"/>
                <w:szCs w:val="24"/>
              </w:rPr>
              <w:t>Обновление книжного фонда</w:t>
            </w:r>
            <w:r w:rsidR="00087B85" w:rsidRPr="00D47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0C2">
              <w:rPr>
                <w:rFonts w:ascii="Times New Roman" w:hAnsi="Times New Roman" w:cs="Times New Roman"/>
                <w:sz w:val="24"/>
                <w:szCs w:val="24"/>
              </w:rPr>
              <w:t>документов библиотек (ежегодно)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257F" w14:textId="77777777" w:rsidR="00A015B2" w:rsidRPr="00D470C2" w:rsidRDefault="00A015B2" w:rsidP="00B832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5D78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8076" w14:textId="77777777" w:rsidR="00A015B2" w:rsidRPr="00D470C2" w:rsidRDefault="00A015B2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0DBA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70C2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BAA9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CCB9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9B31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734D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3C46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011A" w14:textId="77777777" w:rsidR="00A015B2" w:rsidRPr="00D470C2" w:rsidRDefault="00A015B2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1AB6" w14:textId="77777777" w:rsidR="00A015B2" w:rsidRPr="00D470C2" w:rsidRDefault="00A015B2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90E8" w14:textId="77777777" w:rsidR="00A015B2" w:rsidRPr="00D470C2" w:rsidRDefault="00A015B2" w:rsidP="008A3A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1,12</w:t>
            </w:r>
          </w:p>
        </w:tc>
      </w:tr>
      <w:tr w:rsidR="00A015B2" w:rsidRPr="00D470C2" w14:paraId="6309F1E8" w14:textId="77777777" w:rsidTr="002C2925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3CC4" w14:textId="77777777" w:rsidR="00A015B2" w:rsidRPr="00D470C2" w:rsidRDefault="00A015B2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1A8D" w14:textId="77777777" w:rsidR="00A015B2" w:rsidRPr="00D470C2" w:rsidRDefault="00A015B2" w:rsidP="001232D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Охват населения библиотечным обслуживанием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438D" w14:textId="77777777" w:rsidR="00A015B2" w:rsidRPr="00D470C2" w:rsidRDefault="00A015B2" w:rsidP="00B832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5821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E4DF" w14:textId="77777777" w:rsidR="00A015B2" w:rsidRPr="00D470C2" w:rsidRDefault="00A015B2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14A7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3C1B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D829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7C81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3204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6C11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8CE3" w14:textId="77777777" w:rsidR="00A015B2" w:rsidRPr="00D470C2" w:rsidRDefault="00A015B2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A999" w14:textId="77777777" w:rsidR="00A015B2" w:rsidRPr="00D470C2" w:rsidRDefault="00A015B2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10D9" w14:textId="77777777" w:rsidR="00A015B2" w:rsidRPr="00D470C2" w:rsidRDefault="00A015B2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2C7F" w14:textId="77777777" w:rsidR="00A015B2" w:rsidRPr="00D470C2" w:rsidRDefault="00A015B2" w:rsidP="008A3A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47,9</w:t>
            </w:r>
          </w:p>
        </w:tc>
      </w:tr>
      <w:tr w:rsidR="00A015B2" w:rsidRPr="00D470C2" w14:paraId="2F70465D" w14:textId="77777777" w:rsidTr="003A6BB0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2F18" w14:textId="77777777" w:rsidR="00A015B2" w:rsidRPr="00D470C2" w:rsidRDefault="00A015B2" w:rsidP="00774D0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6F14" w14:textId="77777777" w:rsidR="00A015B2" w:rsidRPr="00D470C2" w:rsidRDefault="00A015B2" w:rsidP="001232D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hAnsi="Times New Roman" w:cs="Times New Roman"/>
                <w:sz w:val="24"/>
                <w:szCs w:val="24"/>
              </w:rPr>
              <w:t>Количество поддержанных творческих инициатив и проектов, в том числе: оказана государственная поддержка лучшим сельским учреждениям культуры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376C" w14:textId="77777777" w:rsidR="00A015B2" w:rsidRPr="00D470C2" w:rsidRDefault="00A015B2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E61B" w14:textId="77777777" w:rsidR="00A015B2" w:rsidRPr="00D470C2" w:rsidRDefault="00A015B2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524E" w14:textId="77777777" w:rsidR="00A015B2" w:rsidRPr="00D470C2" w:rsidRDefault="00A015B2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5288" w14:textId="77777777" w:rsidR="00A015B2" w:rsidRPr="00D470C2" w:rsidRDefault="00A015B2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EDDF" w14:textId="77777777" w:rsidR="00A015B2" w:rsidRPr="00D470C2" w:rsidRDefault="00A015B2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3BE8" w14:textId="77777777" w:rsidR="00A015B2" w:rsidRPr="00D470C2" w:rsidRDefault="00A015B2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2074" w14:textId="77777777" w:rsidR="00A015B2" w:rsidRPr="00D470C2" w:rsidRDefault="00A015B2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CE92" w14:textId="77777777" w:rsidR="00A015B2" w:rsidRPr="00D470C2" w:rsidRDefault="00A015B2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7501" w14:textId="77777777" w:rsidR="00A015B2" w:rsidRPr="00D470C2" w:rsidRDefault="00A015B2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8986" w14:textId="77777777" w:rsidR="00A015B2" w:rsidRPr="00D470C2" w:rsidRDefault="00A015B2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A235" w14:textId="77777777" w:rsidR="00A015B2" w:rsidRPr="00D470C2" w:rsidRDefault="00A015B2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C4DE" w14:textId="77777777" w:rsidR="00A015B2" w:rsidRPr="00D470C2" w:rsidRDefault="00A015B2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248E" w14:textId="77777777" w:rsidR="00A015B2" w:rsidRPr="00D470C2" w:rsidRDefault="00A015B2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A015B2" w:rsidRPr="00D470C2" w14:paraId="1D09399C" w14:textId="77777777" w:rsidTr="00F94509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196F" w14:textId="77777777" w:rsidR="00A015B2" w:rsidRPr="00D470C2" w:rsidRDefault="00A015B2" w:rsidP="00774D0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5AEA" w14:textId="77777777" w:rsidR="00A015B2" w:rsidRPr="00D470C2" w:rsidRDefault="00A015B2" w:rsidP="001232D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поддержанных творческих инициатив и проектов, в том числе: </w:t>
            </w:r>
            <w:proofErr w:type="gramStart"/>
            <w:r w:rsidRPr="00D470C2">
              <w:rPr>
                <w:rFonts w:ascii="Times New Roman" w:hAnsi="Times New Roman" w:cs="Times New Roman"/>
                <w:sz w:val="24"/>
                <w:szCs w:val="24"/>
              </w:rPr>
              <w:t>оказана  государственная</w:t>
            </w:r>
            <w:proofErr w:type="gramEnd"/>
            <w:r w:rsidRPr="00D470C2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лучшим работникам сельских учреждений культуры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A790" w14:textId="77777777" w:rsidR="00A015B2" w:rsidRPr="00D470C2" w:rsidRDefault="00A015B2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1B79" w14:textId="77777777" w:rsidR="00A015B2" w:rsidRPr="00D470C2" w:rsidRDefault="00A015B2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DAD5" w14:textId="77777777" w:rsidR="00A015B2" w:rsidRPr="00D470C2" w:rsidRDefault="00A015B2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EA2D" w14:textId="77777777" w:rsidR="00A015B2" w:rsidRPr="00D470C2" w:rsidRDefault="00A015B2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C785" w14:textId="77777777" w:rsidR="00A015B2" w:rsidRPr="00D470C2" w:rsidRDefault="00A015B2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06DD" w14:textId="77777777" w:rsidR="00A015B2" w:rsidRPr="00D470C2" w:rsidRDefault="00A015B2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4C69" w14:textId="77777777" w:rsidR="00A015B2" w:rsidRPr="00D470C2" w:rsidRDefault="00A015B2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4937" w14:textId="77777777" w:rsidR="00A015B2" w:rsidRPr="00D470C2" w:rsidRDefault="00A015B2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7A21" w14:textId="77777777" w:rsidR="00A015B2" w:rsidRPr="00D470C2" w:rsidRDefault="00A015B2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11D7" w14:textId="77777777" w:rsidR="00A015B2" w:rsidRPr="00D470C2" w:rsidRDefault="00A015B2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3461" w14:textId="77777777" w:rsidR="00A015B2" w:rsidRPr="00D470C2" w:rsidRDefault="00A015B2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4DD2" w14:textId="77777777" w:rsidR="00A015B2" w:rsidRPr="00D470C2" w:rsidRDefault="00A015B2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505F" w14:textId="77777777" w:rsidR="00A015B2" w:rsidRPr="00D470C2" w:rsidRDefault="00A015B2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A015B2" w:rsidRPr="00D470C2" w14:paraId="311BCF78" w14:textId="77777777" w:rsidTr="001036C5">
        <w:trPr>
          <w:trHeight w:val="102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3DB22" w14:textId="77777777" w:rsidR="00A015B2" w:rsidRPr="00D470C2" w:rsidRDefault="00A015B2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6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696F" w14:textId="77777777" w:rsidR="00A015B2" w:rsidRPr="00D470C2" w:rsidRDefault="00A015B2" w:rsidP="001232D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AB1A5F0" w14:textId="77777777" w:rsidR="007853AA" w:rsidRDefault="007853AA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F30A16" w14:textId="5C37A9C0" w:rsidR="001232D1" w:rsidRDefault="001232D1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70C2">
        <w:rPr>
          <w:rFonts w:ascii="Times New Roman" w:eastAsia="Times New Roman" w:hAnsi="Times New Roman" w:cs="Times New Roman"/>
          <w:sz w:val="24"/>
          <w:szCs w:val="24"/>
        </w:rPr>
        <w:t xml:space="preserve">4. Структура </w:t>
      </w:r>
      <w:r w:rsidR="00BF5B72" w:rsidRPr="00D470C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470C2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5E78021D" w14:textId="77777777" w:rsidR="007853AA" w:rsidRPr="00D470C2" w:rsidRDefault="007853AA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1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841"/>
        <w:gridCol w:w="7072"/>
        <w:gridCol w:w="3578"/>
        <w:gridCol w:w="3224"/>
      </w:tblGrid>
      <w:tr w:rsidR="001232D1" w:rsidRPr="00D470C2" w14:paraId="05C807B6" w14:textId="77777777" w:rsidTr="002A6A78">
        <w:trPr>
          <w:trHeight w:val="49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69927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E38A0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F023C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55C70" w14:textId="77777777" w:rsidR="001232D1" w:rsidRPr="00D470C2" w:rsidRDefault="001232D1" w:rsidP="0008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Связь с показателями </w:t>
            </w:r>
            <w:r w:rsidR="00087B85"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</w:tr>
      <w:tr w:rsidR="001232D1" w:rsidRPr="00D470C2" w14:paraId="0CA4C381" w14:textId="77777777" w:rsidTr="002A6A78">
        <w:trPr>
          <w:trHeight w:val="2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C8E7B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2FBD1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379C9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3ED56" w14:textId="77777777" w:rsidR="001232D1" w:rsidRPr="00D470C2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311BA" w:rsidRPr="00D470C2" w14:paraId="43C28F7A" w14:textId="77777777" w:rsidTr="00BF5B72">
        <w:trPr>
          <w:trHeight w:val="271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CD560" w14:textId="77777777" w:rsidR="00C311BA" w:rsidRPr="00D470C2" w:rsidRDefault="00C311BA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1. Региональный проект «Культурно-досуговая сфера»</w:t>
            </w:r>
          </w:p>
        </w:tc>
      </w:tr>
      <w:tr w:rsidR="00C311BA" w:rsidRPr="00D470C2" w14:paraId="0EABD9FF" w14:textId="77777777" w:rsidTr="00BF5B72">
        <w:trPr>
          <w:trHeight w:val="2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71FBA" w14:textId="77777777" w:rsidR="00C311BA" w:rsidRPr="00D470C2" w:rsidRDefault="00C311BA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E555" w14:textId="77777777" w:rsidR="00C311BA" w:rsidRPr="00D470C2" w:rsidRDefault="00C311BA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подпрограммы: УДКС</w:t>
            </w:r>
          </w:p>
        </w:tc>
        <w:tc>
          <w:tcPr>
            <w:tcW w:w="6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2C1A6" w14:textId="77777777" w:rsidR="00C311BA" w:rsidRPr="00D470C2" w:rsidRDefault="00C311BA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реализации: </w:t>
            </w:r>
            <w:r w:rsidRPr="00D470C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01.01.2026 г. – 31.12.2028 г.</w:t>
            </w:r>
          </w:p>
        </w:tc>
      </w:tr>
      <w:tr w:rsidR="00C311BA" w:rsidRPr="00D470C2" w14:paraId="6E9EF67B" w14:textId="77777777" w:rsidTr="007853AA">
        <w:trPr>
          <w:trHeight w:val="2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6B332" w14:textId="77777777" w:rsidR="00C311BA" w:rsidRPr="00D470C2" w:rsidRDefault="00C311BA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581C5" w14:textId="77777777" w:rsidR="00C311BA" w:rsidRPr="00D470C2" w:rsidRDefault="00C311BA" w:rsidP="00BF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Получение гражданами дополнительных возможностей участия в культурной деятельности, путем поддержки и реализации творческих инициатив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03F1A" w14:textId="77777777" w:rsidR="00C311BA" w:rsidRPr="00D470C2" w:rsidRDefault="00C311BA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созданы условия для поддержки учреждений и работников культуры</w:t>
            </w:r>
          </w:p>
          <w:p w14:paraId="2931AECD" w14:textId="77777777" w:rsidR="00C311BA" w:rsidRPr="00D470C2" w:rsidRDefault="00C311BA" w:rsidP="00BF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BA6BE" w14:textId="77777777" w:rsidR="00C311BA" w:rsidRPr="00D470C2" w:rsidRDefault="00C311BA" w:rsidP="00FD7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Количество поддержанных творческих инициатив и проектов, в том числе: </w:t>
            </w:r>
            <w:proofErr w:type="gramStart"/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оказана  государственная</w:t>
            </w:r>
            <w:proofErr w:type="gramEnd"/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поддержка лучшим сельским учреждениям культуры;</w:t>
            </w:r>
          </w:p>
          <w:p w14:paraId="59500A10" w14:textId="2AF80BA8" w:rsidR="00C311BA" w:rsidRPr="00D470C2" w:rsidRDefault="00C311BA" w:rsidP="00FD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поддержанных творческих инициатив и проектов, в том числе: </w:t>
            </w:r>
            <w:proofErr w:type="gramStart"/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оказана  государственная</w:t>
            </w:r>
            <w:proofErr w:type="gramEnd"/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поддержка лучшим работникам сельских учреждений культуры;</w:t>
            </w:r>
          </w:p>
        </w:tc>
      </w:tr>
      <w:tr w:rsidR="00C311BA" w:rsidRPr="00D470C2" w14:paraId="5C3C0199" w14:textId="77777777" w:rsidTr="007853AA">
        <w:trPr>
          <w:trHeight w:val="343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2B163" w14:textId="77777777" w:rsidR="00C311BA" w:rsidRPr="00D470C2" w:rsidRDefault="00C311BA" w:rsidP="00FD778E">
            <w:pPr>
              <w:pStyle w:val="a7"/>
              <w:numPr>
                <w:ilvl w:val="0"/>
                <w:numId w:val="11"/>
              </w:numPr>
              <w:jc w:val="center"/>
              <w:rPr>
                <w:sz w:val="24"/>
                <w:szCs w:val="24"/>
                <w:lang w:eastAsia="en-US"/>
              </w:rPr>
            </w:pPr>
            <w:r w:rsidRPr="00D470C2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Комплекс процессных мероприятий «Культурно-досуговая сфера»</w:t>
            </w:r>
          </w:p>
        </w:tc>
      </w:tr>
      <w:tr w:rsidR="00C311BA" w:rsidRPr="00D470C2" w14:paraId="59B82899" w14:textId="77777777" w:rsidTr="007853AA">
        <w:trPr>
          <w:trHeight w:val="343"/>
        </w:trPr>
        <w:tc>
          <w:tcPr>
            <w:tcW w:w="7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6343C" w14:textId="77777777" w:rsidR="00C311BA" w:rsidRPr="00D470C2" w:rsidRDefault="00C311BA" w:rsidP="0034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подпрограммы: УДКС</w:t>
            </w:r>
          </w:p>
        </w:tc>
        <w:tc>
          <w:tcPr>
            <w:tcW w:w="6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E999E" w14:textId="77777777" w:rsidR="00C311BA" w:rsidRPr="00D470C2" w:rsidRDefault="00C311BA" w:rsidP="00FD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реализации: </w:t>
            </w:r>
            <w:r w:rsidRPr="00D470C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01.01.2026 г. – 31.12.2028 г.</w:t>
            </w:r>
          </w:p>
        </w:tc>
      </w:tr>
      <w:tr w:rsidR="00C311BA" w:rsidRPr="00D470C2" w14:paraId="405EF4AF" w14:textId="77777777" w:rsidTr="007853AA">
        <w:trPr>
          <w:trHeight w:val="1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A6C7F" w14:textId="77777777" w:rsidR="00C311BA" w:rsidRPr="00D470C2" w:rsidRDefault="00C311BA" w:rsidP="0084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101BB" w14:textId="77777777" w:rsidR="00C311BA" w:rsidRPr="00D470C2" w:rsidRDefault="00C311BA" w:rsidP="00C72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 Сохранение библиотек как общественного института распространения книги и приобщения к чтению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2240" w14:textId="77777777" w:rsidR="00C311BA" w:rsidRPr="00D470C2" w:rsidRDefault="00C311BA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приняты меры по модернизации деятельности библиотек в части комплектования книжных фондов. Обеспечена доступность для граждан произведений классической и современной отечественной и мировой литературы, детской литературы, произведений, созданных на языках народов России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B763" w14:textId="77777777" w:rsidR="00C311BA" w:rsidRPr="00D470C2" w:rsidRDefault="00C311BA" w:rsidP="00FD7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пользователей,  в</w:t>
            </w:r>
            <w:proofErr w:type="gramEnd"/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том числе удаленных, библиотек;</w:t>
            </w:r>
          </w:p>
          <w:p w14:paraId="79EA0509" w14:textId="77777777" w:rsidR="00C311BA" w:rsidRPr="00D470C2" w:rsidRDefault="00C311BA" w:rsidP="00FD7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1D033B1" w14:textId="77777777" w:rsidR="00C311BA" w:rsidRPr="00D470C2" w:rsidRDefault="00C311BA" w:rsidP="00FD7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Обновление книжного фонда документов библиотек;</w:t>
            </w:r>
          </w:p>
          <w:p w14:paraId="4B5BC5DF" w14:textId="77777777" w:rsidR="00C311BA" w:rsidRPr="00D470C2" w:rsidRDefault="00C311BA" w:rsidP="00FD77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AC2DB2C" w14:textId="77777777" w:rsidR="00C311BA" w:rsidRPr="00D470C2" w:rsidRDefault="00C311BA" w:rsidP="00FD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47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Охват населения библиотечным обслуживанием</w:t>
            </w:r>
          </w:p>
        </w:tc>
      </w:tr>
    </w:tbl>
    <w:p w14:paraId="15DDC547" w14:textId="77777777" w:rsidR="001232D1" w:rsidRPr="00D470C2" w:rsidRDefault="001232D1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70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0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0C2">
        <w:rPr>
          <w:rFonts w:ascii="Times New Roman" w:eastAsia="Times New Roman" w:hAnsi="Times New Roman" w:cs="Times New Roman"/>
          <w:sz w:val="24"/>
          <w:szCs w:val="24"/>
        </w:rPr>
        <w:tab/>
      </w:r>
      <w:r w:rsidRPr="00D470C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299A15" w14:textId="77777777" w:rsidR="001232D1" w:rsidRPr="00D470C2" w:rsidRDefault="001232D1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0C2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</w:t>
      </w:r>
    </w:p>
    <w:p w14:paraId="0D08D0C4" w14:textId="77777777" w:rsidR="001232D1" w:rsidRPr="00D470C2" w:rsidRDefault="001232D1" w:rsidP="00123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0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470C2">
        <w:rPr>
          <w:rFonts w:ascii="Times New Roman" w:eastAsia="Times New Roman" w:hAnsi="Times New Roman" w:cs="Times New Roman"/>
          <w:sz w:val="24"/>
          <w:szCs w:val="24"/>
        </w:rPr>
        <w:t xml:space="preserve"> Отражается при наличии.</w:t>
      </w:r>
    </w:p>
    <w:p w14:paraId="263DA2B8" w14:textId="77777777" w:rsidR="001232D1" w:rsidRPr="00D470C2" w:rsidRDefault="001232D1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0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470C2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итоговый (годовой) показатель.</w:t>
      </w:r>
    </w:p>
    <w:p w14:paraId="25982ED2" w14:textId="77777777" w:rsidR="00707F4F" w:rsidRPr="00D470C2" w:rsidRDefault="00707F4F" w:rsidP="00181030">
      <w:pPr>
        <w:pStyle w:val="a6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14:paraId="5A48F26F" w14:textId="77777777" w:rsidR="00707F4F" w:rsidRDefault="00707F4F" w:rsidP="00181030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3B89811A" w14:textId="77777777" w:rsidR="00707F4F" w:rsidRDefault="00707F4F" w:rsidP="00181030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252A8C7A" w14:textId="77777777" w:rsidR="00C311BA" w:rsidRDefault="00C311BA" w:rsidP="00181030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6C5BE97A" w14:textId="77777777" w:rsidR="00BF5B72" w:rsidRDefault="00BF5B72" w:rsidP="00181030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1D18E043" w14:textId="77777777" w:rsidR="00BF5B72" w:rsidRDefault="00BF5B72" w:rsidP="00181030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5E603664" w14:textId="77777777" w:rsidR="00BF5B72" w:rsidRDefault="00BF5B72" w:rsidP="00181030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6F3F4007" w14:textId="5E559307" w:rsidR="007853AA" w:rsidRDefault="00F648E3" w:rsidP="007853AA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B44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7853AA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0375EF1D" w14:textId="53AA01EA" w:rsidR="00636B44" w:rsidRDefault="00F648E3" w:rsidP="007853AA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B44">
        <w:rPr>
          <w:rFonts w:ascii="Times New Roman" w:eastAsia="Times New Roman" w:hAnsi="Times New Roman" w:cs="Times New Roman"/>
          <w:sz w:val="28"/>
          <w:szCs w:val="28"/>
        </w:rPr>
        <w:t>к паспорту</w:t>
      </w:r>
      <w:r w:rsidR="007853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</w:t>
      </w:r>
      <w:r w:rsidRPr="00636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3A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36B44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6BB686F1" w14:textId="064778DA" w:rsidR="007853AA" w:rsidRDefault="007853AA" w:rsidP="007853AA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«Сохранение и развитие культурно-досуговой сферы на территории Карталинского муниципального округа</w:t>
      </w:r>
      <w:r w:rsidR="005673A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BF910F4" w14:textId="77777777" w:rsidR="007853AA" w:rsidRPr="00636B44" w:rsidRDefault="007853AA" w:rsidP="007853AA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62DB30" w14:textId="77777777" w:rsidR="00636B44" w:rsidRPr="00636B44" w:rsidRDefault="00636B44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6B44">
        <w:rPr>
          <w:rFonts w:ascii="Times New Roman" w:eastAsia="Times New Roman" w:hAnsi="Times New Roman" w:cs="Times New Roman"/>
          <w:sz w:val="24"/>
          <w:szCs w:val="24"/>
        </w:rPr>
        <w:tab/>
      </w:r>
      <w:r w:rsidRPr="00636B44">
        <w:rPr>
          <w:rFonts w:ascii="Times New Roman" w:eastAsia="Times New Roman" w:hAnsi="Times New Roman" w:cs="Times New Roman"/>
          <w:sz w:val="24"/>
          <w:szCs w:val="24"/>
        </w:rPr>
        <w:tab/>
      </w:r>
      <w:r w:rsidRPr="00636B44">
        <w:rPr>
          <w:rFonts w:ascii="Times New Roman" w:eastAsia="Times New Roman" w:hAnsi="Times New Roman" w:cs="Times New Roman"/>
          <w:sz w:val="24"/>
          <w:szCs w:val="24"/>
        </w:rPr>
        <w:tab/>
      </w:r>
      <w:r w:rsidRPr="00636B4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7FAE5C" w14:textId="6D0C1D41" w:rsidR="00636B44" w:rsidRDefault="00636B44" w:rsidP="007853A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B44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</w:t>
      </w:r>
      <w:r w:rsidR="006E535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36B44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04CB44CC" w14:textId="77777777" w:rsidR="007853AA" w:rsidRDefault="007853AA" w:rsidP="007853A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50C4CE" w14:textId="77777777" w:rsidR="00824188" w:rsidRPr="00636B44" w:rsidRDefault="00824188" w:rsidP="007853A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2"/>
        <w:tblW w:w="1476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380"/>
        <w:gridCol w:w="1985"/>
        <w:gridCol w:w="2126"/>
        <w:gridCol w:w="2126"/>
        <w:gridCol w:w="2143"/>
      </w:tblGrid>
      <w:tr w:rsidR="00636B44" w:rsidRPr="00A42C5A" w14:paraId="7419F7A9" w14:textId="77777777" w:rsidTr="007F6F41"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9AF452" w14:textId="77777777" w:rsidR="00636B44" w:rsidRPr="00A42C5A" w:rsidRDefault="00636B44" w:rsidP="007853A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5A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AD54" w14:textId="77777777" w:rsidR="007F6F41" w:rsidRPr="00A42C5A" w:rsidRDefault="00636B44" w:rsidP="007853A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5A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</w:p>
          <w:p w14:paraId="45554A8E" w14:textId="77777777" w:rsidR="00636B44" w:rsidRPr="00A42C5A" w:rsidRDefault="00636B44" w:rsidP="007853A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5A">
              <w:rPr>
                <w:rFonts w:ascii="Times New Roman" w:hAnsi="Times New Roman"/>
                <w:sz w:val="24"/>
                <w:szCs w:val="24"/>
              </w:rPr>
              <w:t>(одна цифра после запятой)</w:t>
            </w:r>
          </w:p>
        </w:tc>
      </w:tr>
      <w:tr w:rsidR="007F6F41" w:rsidRPr="00A42C5A" w14:paraId="53ADED02" w14:textId="77777777" w:rsidTr="007F6F41"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3EF293" w14:textId="77777777" w:rsidR="007F6F41" w:rsidRPr="00A42C5A" w:rsidRDefault="007F6F41" w:rsidP="007853A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ECC5B2" w14:textId="77777777" w:rsidR="007F6F41" w:rsidRPr="00A42C5A" w:rsidRDefault="007F6F41" w:rsidP="00785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5A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6924C4" w14:textId="77777777" w:rsidR="007F6F41" w:rsidRPr="00A42C5A" w:rsidRDefault="007F6F41" w:rsidP="00785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5A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B44AA6" w14:textId="77777777" w:rsidR="007F6F41" w:rsidRPr="00A42C5A" w:rsidRDefault="007F6F41" w:rsidP="007853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2C5A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A074CF" w14:textId="77777777" w:rsidR="007F6F41" w:rsidRPr="00A42C5A" w:rsidRDefault="007F6F41" w:rsidP="007853AA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tbl>
      <w:tblPr>
        <w:tblW w:w="147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1985"/>
        <w:gridCol w:w="2126"/>
        <w:gridCol w:w="2126"/>
        <w:gridCol w:w="2126"/>
      </w:tblGrid>
      <w:tr w:rsidR="007F6F41" w:rsidRPr="00A42C5A" w14:paraId="6CA6C6CF" w14:textId="77777777" w:rsidTr="009463E9">
        <w:trPr>
          <w:trHeight w:val="143"/>
        </w:trPr>
        <w:tc>
          <w:tcPr>
            <w:tcW w:w="6378" w:type="dxa"/>
            <w:vAlign w:val="center"/>
            <w:hideMark/>
          </w:tcPr>
          <w:p w14:paraId="526A4E53" w14:textId="77777777" w:rsidR="007F6F41" w:rsidRPr="00A42C5A" w:rsidRDefault="007F6F41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534BB5DF" w14:textId="77777777" w:rsidR="007F6F41" w:rsidRPr="00A42C5A" w:rsidRDefault="007F6F41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1A8CFF2F" w14:textId="77777777" w:rsidR="007F6F41" w:rsidRPr="00A42C5A" w:rsidRDefault="007F6F41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2E267961" w14:textId="77777777" w:rsidR="007F6F41" w:rsidRPr="00A42C5A" w:rsidRDefault="007F6F41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hideMark/>
          </w:tcPr>
          <w:p w14:paraId="150B46C6" w14:textId="77777777" w:rsidR="007F6F41" w:rsidRPr="00A42C5A" w:rsidRDefault="00E47F9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C4AD1" w:rsidRPr="00A42C5A" w14:paraId="2429388D" w14:textId="77777777" w:rsidTr="009463E9">
        <w:trPr>
          <w:trHeight w:val="193"/>
        </w:trPr>
        <w:tc>
          <w:tcPr>
            <w:tcW w:w="6378" w:type="dxa"/>
            <w:hideMark/>
          </w:tcPr>
          <w:p w14:paraId="5525EBD5" w14:textId="77777777" w:rsidR="001C4AD1" w:rsidRPr="00A42C5A" w:rsidRDefault="001C4AD1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1985" w:type="dxa"/>
          </w:tcPr>
          <w:p w14:paraId="2AD5354E" w14:textId="77777777" w:rsidR="001C4AD1" w:rsidRPr="00A42C5A" w:rsidRDefault="003E7140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247,7</w:t>
            </w:r>
          </w:p>
        </w:tc>
        <w:tc>
          <w:tcPr>
            <w:tcW w:w="2126" w:type="dxa"/>
          </w:tcPr>
          <w:p w14:paraId="506AAC87" w14:textId="77777777" w:rsidR="001C4AD1" w:rsidRPr="00A42C5A" w:rsidRDefault="001C4AD1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2769A3EA" w14:textId="77777777" w:rsidR="001C4AD1" w:rsidRPr="00A42C5A" w:rsidRDefault="001C4AD1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1AC21EED" w14:textId="77777777" w:rsidR="001C4AD1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609,7</w:t>
            </w:r>
          </w:p>
        </w:tc>
      </w:tr>
      <w:tr w:rsidR="00346640" w:rsidRPr="00A42C5A" w14:paraId="326B9335" w14:textId="77777777" w:rsidTr="009463E9">
        <w:trPr>
          <w:trHeight w:val="193"/>
        </w:trPr>
        <w:tc>
          <w:tcPr>
            <w:tcW w:w="6378" w:type="dxa"/>
            <w:hideMark/>
          </w:tcPr>
          <w:p w14:paraId="5C6B3384" w14:textId="77777777" w:rsidR="00346640" w:rsidRPr="00A42C5A" w:rsidRDefault="00346640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17A434EF" w14:textId="77777777" w:rsidR="00346640" w:rsidRPr="00A42C5A" w:rsidRDefault="003E7140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247,7</w:t>
            </w:r>
          </w:p>
        </w:tc>
        <w:tc>
          <w:tcPr>
            <w:tcW w:w="2126" w:type="dxa"/>
          </w:tcPr>
          <w:p w14:paraId="118F7078" w14:textId="77777777" w:rsidR="00346640" w:rsidRPr="00A42C5A" w:rsidRDefault="00346640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46DA758C" w14:textId="77777777" w:rsidR="00346640" w:rsidRPr="00A42C5A" w:rsidRDefault="00346640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45DC606A" w14:textId="77777777" w:rsidR="00346640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609,7</w:t>
            </w:r>
          </w:p>
        </w:tc>
      </w:tr>
      <w:tr w:rsidR="00EE0547" w:rsidRPr="00A42C5A" w14:paraId="05B70A19" w14:textId="77777777" w:rsidTr="009463E9">
        <w:trPr>
          <w:trHeight w:val="193"/>
        </w:trPr>
        <w:tc>
          <w:tcPr>
            <w:tcW w:w="6378" w:type="dxa"/>
            <w:hideMark/>
          </w:tcPr>
          <w:p w14:paraId="63FB23C8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34988D18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B699899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D101F56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E8F2CD0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E0547" w:rsidRPr="00A42C5A" w14:paraId="366C9A05" w14:textId="77777777" w:rsidTr="009463E9">
        <w:trPr>
          <w:trHeight w:val="193"/>
        </w:trPr>
        <w:tc>
          <w:tcPr>
            <w:tcW w:w="6378" w:type="dxa"/>
            <w:hideMark/>
          </w:tcPr>
          <w:p w14:paraId="5A0B0F29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75518CEE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2126" w:type="dxa"/>
          </w:tcPr>
          <w:p w14:paraId="54987C06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8DACBDE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CCBEDBE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66,7</w:t>
            </w:r>
          </w:p>
        </w:tc>
      </w:tr>
      <w:tr w:rsidR="001C4AD1" w:rsidRPr="00A42C5A" w14:paraId="32CB6349" w14:textId="77777777" w:rsidTr="009463E9">
        <w:trPr>
          <w:trHeight w:val="193"/>
        </w:trPr>
        <w:tc>
          <w:tcPr>
            <w:tcW w:w="6378" w:type="dxa"/>
            <w:hideMark/>
          </w:tcPr>
          <w:p w14:paraId="7F5D7F5D" w14:textId="77777777" w:rsidR="001C4AD1" w:rsidRPr="00A42C5A" w:rsidRDefault="001C4AD1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40EC12EA" w14:textId="77777777" w:rsidR="001C4AD1" w:rsidRPr="00A42C5A" w:rsidRDefault="001C4AD1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3B9E65DD" w14:textId="77777777" w:rsidR="001C4AD1" w:rsidRPr="00A42C5A" w:rsidRDefault="001C4AD1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46B6945E" w14:textId="77777777" w:rsidR="001C4AD1" w:rsidRPr="00A42C5A" w:rsidRDefault="001C4AD1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6566C61E" w14:textId="77777777" w:rsidR="001C4AD1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543,0</w:t>
            </w:r>
          </w:p>
        </w:tc>
      </w:tr>
      <w:tr w:rsidR="00EE0547" w:rsidRPr="00A42C5A" w14:paraId="55397B8D" w14:textId="77777777" w:rsidTr="009463E9">
        <w:trPr>
          <w:trHeight w:val="193"/>
        </w:trPr>
        <w:tc>
          <w:tcPr>
            <w:tcW w:w="6378" w:type="dxa"/>
            <w:hideMark/>
          </w:tcPr>
          <w:p w14:paraId="3FACC10F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6177389C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5C3A28C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D3FA196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D26D154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E0547" w:rsidRPr="00A42C5A" w14:paraId="71051A30" w14:textId="77777777" w:rsidTr="009463E9">
        <w:trPr>
          <w:trHeight w:val="193"/>
        </w:trPr>
        <w:tc>
          <w:tcPr>
            <w:tcW w:w="6378" w:type="dxa"/>
            <w:hideMark/>
          </w:tcPr>
          <w:p w14:paraId="1945A9C4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208E7A01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4EB3BE0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F64CD1B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91D3848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E0547" w:rsidRPr="00A42C5A" w14:paraId="3DEDFFC7" w14:textId="77777777" w:rsidTr="009463E9">
        <w:trPr>
          <w:trHeight w:val="193"/>
        </w:trPr>
        <w:tc>
          <w:tcPr>
            <w:tcW w:w="6378" w:type="dxa"/>
            <w:hideMark/>
          </w:tcPr>
          <w:p w14:paraId="6BCAA356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57E91CD7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5045506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23E96C1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62A4035" w14:textId="77777777" w:rsidR="00EE0547" w:rsidRPr="00A42C5A" w:rsidRDefault="00EE0547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0EE62DBA" w14:textId="77777777" w:rsidTr="009463E9">
        <w:trPr>
          <w:trHeight w:val="193"/>
        </w:trPr>
        <w:tc>
          <w:tcPr>
            <w:tcW w:w="6378" w:type="dxa"/>
          </w:tcPr>
          <w:p w14:paraId="6E7A5CEB" w14:textId="77777777" w:rsidR="00C311BA" w:rsidRPr="00A42C5A" w:rsidRDefault="00C311BA" w:rsidP="007853AA">
            <w:pPr>
              <w:pStyle w:val="a7"/>
              <w:numPr>
                <w:ilvl w:val="0"/>
                <w:numId w:val="20"/>
              </w:num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  <w:lang w:eastAsia="en-US"/>
              </w:rPr>
            </w:pPr>
            <w:r w:rsidRPr="00A42C5A">
              <w:rPr>
                <w:sz w:val="24"/>
                <w:szCs w:val="24"/>
                <w:lang w:eastAsia="en-US"/>
              </w:rPr>
              <w:t xml:space="preserve">Структурный элемент </w:t>
            </w:r>
          </w:p>
          <w:p w14:paraId="674B853A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Региональный проект «Культурно-досуговая сфера» </w:t>
            </w: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(всего), в т. ч.:</w:t>
            </w:r>
          </w:p>
        </w:tc>
        <w:tc>
          <w:tcPr>
            <w:tcW w:w="1985" w:type="dxa"/>
          </w:tcPr>
          <w:p w14:paraId="5742E49A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  <w:tc>
          <w:tcPr>
            <w:tcW w:w="2126" w:type="dxa"/>
          </w:tcPr>
          <w:p w14:paraId="3C48BC51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D6D3722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1E8E6AB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</w:tr>
      <w:tr w:rsidR="00C311BA" w:rsidRPr="00A42C5A" w14:paraId="4AD04019" w14:textId="77777777" w:rsidTr="009463E9">
        <w:trPr>
          <w:trHeight w:val="193"/>
        </w:trPr>
        <w:tc>
          <w:tcPr>
            <w:tcW w:w="6378" w:type="dxa"/>
          </w:tcPr>
          <w:p w14:paraId="2F74F8EF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357EC3CA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  <w:tc>
          <w:tcPr>
            <w:tcW w:w="2126" w:type="dxa"/>
          </w:tcPr>
          <w:p w14:paraId="5B29E37D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1091AB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5528BF7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</w:tr>
      <w:tr w:rsidR="00C311BA" w:rsidRPr="00A42C5A" w14:paraId="026F77D0" w14:textId="77777777" w:rsidTr="009463E9">
        <w:trPr>
          <w:trHeight w:val="193"/>
        </w:trPr>
        <w:tc>
          <w:tcPr>
            <w:tcW w:w="6378" w:type="dxa"/>
          </w:tcPr>
          <w:p w14:paraId="3237CFDB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222DD70F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3A00D66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E2EEFAD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9AD8FB9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497CE87A" w14:textId="77777777" w:rsidTr="009463E9">
        <w:trPr>
          <w:trHeight w:val="193"/>
        </w:trPr>
        <w:tc>
          <w:tcPr>
            <w:tcW w:w="6378" w:type="dxa"/>
          </w:tcPr>
          <w:p w14:paraId="0954249B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7C0D1112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2126" w:type="dxa"/>
          </w:tcPr>
          <w:p w14:paraId="1C54CA4E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BE1D6BE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1F83102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66,7</w:t>
            </w:r>
          </w:p>
        </w:tc>
      </w:tr>
      <w:tr w:rsidR="00C311BA" w:rsidRPr="00A42C5A" w14:paraId="4D428A8C" w14:textId="77777777" w:rsidTr="009463E9">
        <w:trPr>
          <w:trHeight w:val="193"/>
        </w:trPr>
        <w:tc>
          <w:tcPr>
            <w:tcW w:w="6378" w:type="dxa"/>
          </w:tcPr>
          <w:p w14:paraId="57EF667D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1.3. Средства бюджета Карталинского муниципального </w:t>
            </w: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округа</w:t>
            </w:r>
          </w:p>
        </w:tc>
        <w:tc>
          <w:tcPr>
            <w:tcW w:w="1985" w:type="dxa"/>
          </w:tcPr>
          <w:p w14:paraId="163B9EE8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7,0</w:t>
            </w:r>
          </w:p>
        </w:tc>
        <w:tc>
          <w:tcPr>
            <w:tcW w:w="2126" w:type="dxa"/>
          </w:tcPr>
          <w:p w14:paraId="084BE76D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2F9FC77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B574017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</w:tr>
      <w:tr w:rsidR="00C311BA" w:rsidRPr="00A42C5A" w14:paraId="636FB599" w14:textId="77777777" w:rsidTr="009463E9">
        <w:trPr>
          <w:trHeight w:val="193"/>
        </w:trPr>
        <w:tc>
          <w:tcPr>
            <w:tcW w:w="6378" w:type="dxa"/>
          </w:tcPr>
          <w:p w14:paraId="0CC9EEAF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39D6708A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2A8241D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77E5F67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61EB76E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0B798433" w14:textId="77777777" w:rsidTr="009463E9">
        <w:trPr>
          <w:trHeight w:val="193"/>
        </w:trPr>
        <w:tc>
          <w:tcPr>
            <w:tcW w:w="6378" w:type="dxa"/>
          </w:tcPr>
          <w:p w14:paraId="4F96A917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61E1B08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A3DBE00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DAEDE1E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88BEFC0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504F0D08" w14:textId="77777777" w:rsidTr="009463E9">
        <w:trPr>
          <w:trHeight w:val="193"/>
        </w:trPr>
        <w:tc>
          <w:tcPr>
            <w:tcW w:w="6378" w:type="dxa"/>
          </w:tcPr>
          <w:p w14:paraId="4FD15E23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2E1534BD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E951032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79B50B1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C7359F6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1AE38B1F" w14:textId="77777777" w:rsidTr="009463E9">
        <w:trPr>
          <w:trHeight w:val="1133"/>
        </w:trPr>
        <w:tc>
          <w:tcPr>
            <w:tcW w:w="6378" w:type="dxa"/>
          </w:tcPr>
          <w:p w14:paraId="03B3BD82" w14:textId="77777777" w:rsidR="00C311BA" w:rsidRPr="00A42C5A" w:rsidRDefault="00C311BA" w:rsidP="007853AA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Мероприятие структурного элемента «Государственная поддержка лучших муниципальных учреждений культуры, находящихся на территориях сельских поселений» (всего), в т. ч.:</w:t>
            </w:r>
          </w:p>
        </w:tc>
        <w:tc>
          <w:tcPr>
            <w:tcW w:w="1985" w:type="dxa"/>
          </w:tcPr>
          <w:p w14:paraId="2179D049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93852DD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0CFDA06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0EC0E0B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5561340E" w14:textId="77777777" w:rsidTr="009463E9">
        <w:trPr>
          <w:trHeight w:val="193"/>
        </w:trPr>
        <w:tc>
          <w:tcPr>
            <w:tcW w:w="6378" w:type="dxa"/>
          </w:tcPr>
          <w:p w14:paraId="265CF6E9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57790988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96F8BC8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7526EA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06B7481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58E35CB9" w14:textId="77777777" w:rsidTr="009463E9">
        <w:trPr>
          <w:trHeight w:val="193"/>
        </w:trPr>
        <w:tc>
          <w:tcPr>
            <w:tcW w:w="6378" w:type="dxa"/>
          </w:tcPr>
          <w:p w14:paraId="0D16E9F6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431A32EC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F20562F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69729BB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028D0EA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26019959" w14:textId="77777777" w:rsidTr="009463E9">
        <w:trPr>
          <w:trHeight w:val="193"/>
        </w:trPr>
        <w:tc>
          <w:tcPr>
            <w:tcW w:w="6378" w:type="dxa"/>
          </w:tcPr>
          <w:p w14:paraId="25691C7F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4C76EE3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99D3854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F86B68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E14FB83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5120E9C5" w14:textId="77777777" w:rsidTr="009463E9">
        <w:trPr>
          <w:trHeight w:val="193"/>
        </w:trPr>
        <w:tc>
          <w:tcPr>
            <w:tcW w:w="6378" w:type="dxa"/>
          </w:tcPr>
          <w:p w14:paraId="2664AD1F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7F52442B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20E118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0C2E45F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FBFEE2D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6C71AFE2" w14:textId="77777777" w:rsidTr="009463E9">
        <w:trPr>
          <w:trHeight w:val="193"/>
        </w:trPr>
        <w:tc>
          <w:tcPr>
            <w:tcW w:w="6378" w:type="dxa"/>
          </w:tcPr>
          <w:p w14:paraId="76B517F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1C6519B4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D97C011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1B0366C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024BCF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37386B67" w14:textId="77777777" w:rsidTr="009463E9">
        <w:trPr>
          <w:trHeight w:val="193"/>
        </w:trPr>
        <w:tc>
          <w:tcPr>
            <w:tcW w:w="6378" w:type="dxa"/>
          </w:tcPr>
          <w:p w14:paraId="607569BC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13663C39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42111E6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3B8916E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AAFD984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58035A76" w14:textId="77777777" w:rsidTr="009463E9">
        <w:trPr>
          <w:trHeight w:val="193"/>
        </w:trPr>
        <w:tc>
          <w:tcPr>
            <w:tcW w:w="6378" w:type="dxa"/>
          </w:tcPr>
          <w:p w14:paraId="0A7D2F14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7F83D1E0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F1786BE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4991757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021493C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12C0BFB0" w14:textId="77777777" w:rsidTr="009463E9">
        <w:trPr>
          <w:trHeight w:val="193"/>
        </w:trPr>
        <w:tc>
          <w:tcPr>
            <w:tcW w:w="6378" w:type="dxa"/>
          </w:tcPr>
          <w:p w14:paraId="13B24EA4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1.2. Мероприятие структурного элемента «Государственная поддержка лучших работников муниципальных учреждений культуры, находящихся на территориях сельских поселений» (Сельская библиотека № 12 п. Мичуринский </w:t>
            </w:r>
            <w:r w:rsidR="009463E9"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ЦБС</w:t>
            </w: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Страшнова</w:t>
            </w:r>
            <w:proofErr w:type="spellEnd"/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Т.Н. заведующая библиотекой) (всего), в т. ч.:</w:t>
            </w:r>
          </w:p>
        </w:tc>
        <w:tc>
          <w:tcPr>
            <w:tcW w:w="1985" w:type="dxa"/>
          </w:tcPr>
          <w:p w14:paraId="3A7FA107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  <w:tc>
          <w:tcPr>
            <w:tcW w:w="2126" w:type="dxa"/>
          </w:tcPr>
          <w:p w14:paraId="4D514CE7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3001F12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6B4D79E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</w:tr>
      <w:tr w:rsidR="00C311BA" w:rsidRPr="00A42C5A" w14:paraId="5D006CE7" w14:textId="77777777" w:rsidTr="009463E9">
        <w:trPr>
          <w:trHeight w:val="193"/>
        </w:trPr>
        <w:tc>
          <w:tcPr>
            <w:tcW w:w="6378" w:type="dxa"/>
          </w:tcPr>
          <w:p w14:paraId="07867D03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4D7686CC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  <w:tc>
          <w:tcPr>
            <w:tcW w:w="2126" w:type="dxa"/>
          </w:tcPr>
          <w:p w14:paraId="571E2E7A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BE9ED84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849A9B6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</w:tr>
      <w:tr w:rsidR="00C311BA" w:rsidRPr="00A42C5A" w14:paraId="15746C5B" w14:textId="77777777" w:rsidTr="009463E9">
        <w:trPr>
          <w:trHeight w:val="193"/>
        </w:trPr>
        <w:tc>
          <w:tcPr>
            <w:tcW w:w="6378" w:type="dxa"/>
          </w:tcPr>
          <w:p w14:paraId="745EC630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72E60B5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E4DAB4B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4B16059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3C9F2CD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56804B28" w14:textId="77777777" w:rsidTr="009463E9">
        <w:trPr>
          <w:trHeight w:val="193"/>
        </w:trPr>
        <w:tc>
          <w:tcPr>
            <w:tcW w:w="6378" w:type="dxa"/>
          </w:tcPr>
          <w:p w14:paraId="2E6D9648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3D2B1CFA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2126" w:type="dxa"/>
          </w:tcPr>
          <w:p w14:paraId="3A036DF9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09ECA6A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6C81FFF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66,7</w:t>
            </w:r>
          </w:p>
        </w:tc>
      </w:tr>
      <w:tr w:rsidR="00C311BA" w:rsidRPr="00A42C5A" w14:paraId="1A90FE04" w14:textId="77777777" w:rsidTr="009463E9">
        <w:trPr>
          <w:trHeight w:val="193"/>
        </w:trPr>
        <w:tc>
          <w:tcPr>
            <w:tcW w:w="6378" w:type="dxa"/>
          </w:tcPr>
          <w:p w14:paraId="12D02F5A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57B53FCC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2126" w:type="dxa"/>
          </w:tcPr>
          <w:p w14:paraId="5F5D6679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D312958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20BD257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</w:tr>
      <w:tr w:rsidR="00C311BA" w:rsidRPr="00A42C5A" w14:paraId="49BD1CC2" w14:textId="77777777" w:rsidTr="009463E9">
        <w:trPr>
          <w:trHeight w:val="193"/>
        </w:trPr>
        <w:tc>
          <w:tcPr>
            <w:tcW w:w="6378" w:type="dxa"/>
          </w:tcPr>
          <w:p w14:paraId="476DB1F4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5650A798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F3A56C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C1FBAA1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8477E17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1B12E551" w14:textId="77777777" w:rsidTr="009463E9">
        <w:trPr>
          <w:trHeight w:val="193"/>
        </w:trPr>
        <w:tc>
          <w:tcPr>
            <w:tcW w:w="6378" w:type="dxa"/>
          </w:tcPr>
          <w:p w14:paraId="77052799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1BCD12B8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553D352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BDEA64A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79E32E2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3919AFBB" w14:textId="77777777" w:rsidTr="009463E9">
        <w:trPr>
          <w:trHeight w:val="193"/>
        </w:trPr>
        <w:tc>
          <w:tcPr>
            <w:tcW w:w="6378" w:type="dxa"/>
          </w:tcPr>
          <w:p w14:paraId="3EF40667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32A67D2D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81D066F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C8C970E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88BDFE8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2533ADF5" w14:textId="77777777" w:rsidTr="009463E9">
        <w:trPr>
          <w:trHeight w:val="193"/>
        </w:trPr>
        <w:tc>
          <w:tcPr>
            <w:tcW w:w="6378" w:type="dxa"/>
          </w:tcPr>
          <w:p w14:paraId="29777AB7" w14:textId="77777777" w:rsidR="009463E9" w:rsidRPr="00A42C5A" w:rsidRDefault="009463E9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311BA"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Структурный элемент</w:t>
            </w:r>
          </w:p>
          <w:p w14:paraId="67AB99E4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Комплекс процессных мероприятий «Культурно-досуговая </w:t>
            </w:r>
            <w:r w:rsidRPr="00A42C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сфера» </w:t>
            </w: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(всего), в т. ч.:</w:t>
            </w:r>
          </w:p>
        </w:tc>
        <w:tc>
          <w:tcPr>
            <w:tcW w:w="1985" w:type="dxa"/>
          </w:tcPr>
          <w:p w14:paraId="3D3BB0BF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174,0</w:t>
            </w:r>
          </w:p>
        </w:tc>
        <w:tc>
          <w:tcPr>
            <w:tcW w:w="2126" w:type="dxa"/>
          </w:tcPr>
          <w:p w14:paraId="35F85EF6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145FD976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3C26526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536,0</w:t>
            </w:r>
          </w:p>
        </w:tc>
      </w:tr>
      <w:tr w:rsidR="00C311BA" w:rsidRPr="00A42C5A" w14:paraId="3141B8DE" w14:textId="77777777" w:rsidTr="009463E9">
        <w:trPr>
          <w:trHeight w:val="193"/>
        </w:trPr>
        <w:tc>
          <w:tcPr>
            <w:tcW w:w="6378" w:type="dxa"/>
          </w:tcPr>
          <w:p w14:paraId="4AA54B7F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424E298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2126" w:type="dxa"/>
          </w:tcPr>
          <w:p w14:paraId="4B9B99C0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2B662AB3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0980E79A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536,0</w:t>
            </w:r>
          </w:p>
        </w:tc>
      </w:tr>
      <w:tr w:rsidR="00C311BA" w:rsidRPr="00A42C5A" w14:paraId="7749C213" w14:textId="77777777" w:rsidTr="009463E9">
        <w:trPr>
          <w:trHeight w:val="193"/>
        </w:trPr>
        <w:tc>
          <w:tcPr>
            <w:tcW w:w="6378" w:type="dxa"/>
          </w:tcPr>
          <w:p w14:paraId="415DDFC9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495EF244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A81092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348C69B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9F7ECF2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5FDF9A05" w14:textId="77777777" w:rsidTr="009463E9">
        <w:trPr>
          <w:trHeight w:val="193"/>
        </w:trPr>
        <w:tc>
          <w:tcPr>
            <w:tcW w:w="6378" w:type="dxa"/>
          </w:tcPr>
          <w:p w14:paraId="63A73BA6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21A84D1D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0A30409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8DEB772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33052A7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2AE92D1D" w14:textId="77777777" w:rsidTr="009463E9">
        <w:trPr>
          <w:trHeight w:val="193"/>
        </w:trPr>
        <w:tc>
          <w:tcPr>
            <w:tcW w:w="6378" w:type="dxa"/>
          </w:tcPr>
          <w:p w14:paraId="2024AB5A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39CE6700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2126" w:type="dxa"/>
          </w:tcPr>
          <w:p w14:paraId="3E523388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728FBBA6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0F1EC7F1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536,0</w:t>
            </w:r>
          </w:p>
        </w:tc>
      </w:tr>
      <w:tr w:rsidR="00C311BA" w:rsidRPr="00A42C5A" w14:paraId="057A9826" w14:textId="77777777" w:rsidTr="009463E9">
        <w:trPr>
          <w:trHeight w:val="193"/>
        </w:trPr>
        <w:tc>
          <w:tcPr>
            <w:tcW w:w="6378" w:type="dxa"/>
          </w:tcPr>
          <w:p w14:paraId="4E746CBA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637C0870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85CADF8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68AD18C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695A228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7EB7ED76" w14:textId="77777777" w:rsidTr="009463E9">
        <w:trPr>
          <w:trHeight w:val="193"/>
        </w:trPr>
        <w:tc>
          <w:tcPr>
            <w:tcW w:w="6378" w:type="dxa"/>
          </w:tcPr>
          <w:p w14:paraId="4B2BA572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6476F6BB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2E4487D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ABDB41C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AB361B3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06954549" w14:textId="77777777" w:rsidTr="009463E9">
        <w:trPr>
          <w:trHeight w:val="193"/>
        </w:trPr>
        <w:tc>
          <w:tcPr>
            <w:tcW w:w="6378" w:type="dxa"/>
          </w:tcPr>
          <w:p w14:paraId="711DB51C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1BB9ED1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6C9067C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90AA44E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84E1556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25EED52C" w14:textId="77777777" w:rsidTr="009463E9">
        <w:trPr>
          <w:trHeight w:val="1554"/>
        </w:trPr>
        <w:tc>
          <w:tcPr>
            <w:tcW w:w="6378" w:type="dxa"/>
            <w:hideMark/>
          </w:tcPr>
          <w:p w14:paraId="278FA81C" w14:textId="77777777" w:rsidR="00C311BA" w:rsidRPr="00A42C5A" w:rsidRDefault="009463E9" w:rsidP="007853AA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311BA"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 Мероприятие структурного элемента «</w:t>
            </w:r>
            <w:r w:rsidR="00C311BA" w:rsidRPr="00A42C5A"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сохранению и развитию культурно-досуговой сферы» (Муниципальное казенное учреждение «Централизованная библиотечная система» Карталинского муниципального округа)</w:t>
            </w:r>
            <w:r w:rsidR="00C311BA"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(всего), в т. ч.:</w:t>
            </w:r>
          </w:p>
        </w:tc>
        <w:tc>
          <w:tcPr>
            <w:tcW w:w="1985" w:type="dxa"/>
          </w:tcPr>
          <w:p w14:paraId="4D31028D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2126" w:type="dxa"/>
          </w:tcPr>
          <w:p w14:paraId="6C3BC6E4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4C4A19B4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51C8F86A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536,0</w:t>
            </w:r>
          </w:p>
        </w:tc>
      </w:tr>
      <w:tr w:rsidR="00C311BA" w:rsidRPr="00A42C5A" w14:paraId="74D51660" w14:textId="77777777" w:rsidTr="009463E9">
        <w:trPr>
          <w:trHeight w:val="193"/>
        </w:trPr>
        <w:tc>
          <w:tcPr>
            <w:tcW w:w="6378" w:type="dxa"/>
            <w:hideMark/>
          </w:tcPr>
          <w:p w14:paraId="5674CA9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598C888C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2126" w:type="dxa"/>
          </w:tcPr>
          <w:p w14:paraId="7F5F5B91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0848BB6C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694AC78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536,0</w:t>
            </w:r>
          </w:p>
        </w:tc>
      </w:tr>
      <w:tr w:rsidR="00C311BA" w:rsidRPr="00A42C5A" w14:paraId="3B17852A" w14:textId="77777777" w:rsidTr="009463E9">
        <w:trPr>
          <w:trHeight w:val="193"/>
        </w:trPr>
        <w:tc>
          <w:tcPr>
            <w:tcW w:w="6378" w:type="dxa"/>
            <w:hideMark/>
          </w:tcPr>
          <w:p w14:paraId="2DC851A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78F0E8A6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D1A33F8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148A11E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A599E37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A42C5A" w14:paraId="20827D94" w14:textId="77777777" w:rsidTr="009463E9">
        <w:trPr>
          <w:trHeight w:val="193"/>
        </w:trPr>
        <w:tc>
          <w:tcPr>
            <w:tcW w:w="6378" w:type="dxa"/>
            <w:hideMark/>
          </w:tcPr>
          <w:p w14:paraId="105C71C1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4584B641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F50BDD9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78FE654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683FCB5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636B44" w14:paraId="7B69438F" w14:textId="77777777" w:rsidTr="009463E9">
        <w:trPr>
          <w:trHeight w:val="193"/>
        </w:trPr>
        <w:tc>
          <w:tcPr>
            <w:tcW w:w="6378" w:type="dxa"/>
            <w:hideMark/>
          </w:tcPr>
          <w:p w14:paraId="491857BA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45EA66EB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2126" w:type="dxa"/>
          </w:tcPr>
          <w:p w14:paraId="4C7B11DF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28698350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26" w:type="dxa"/>
          </w:tcPr>
          <w:p w14:paraId="72DF4BBB" w14:textId="77777777" w:rsidR="00C311BA" w:rsidRPr="00A42C5A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A42C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536,0</w:t>
            </w:r>
          </w:p>
        </w:tc>
      </w:tr>
      <w:tr w:rsidR="00C311BA" w:rsidRPr="00636B44" w14:paraId="0F2FD29B" w14:textId="77777777" w:rsidTr="009463E9">
        <w:trPr>
          <w:trHeight w:val="193"/>
        </w:trPr>
        <w:tc>
          <w:tcPr>
            <w:tcW w:w="6378" w:type="dxa"/>
            <w:hideMark/>
          </w:tcPr>
          <w:p w14:paraId="1051C441" w14:textId="77777777" w:rsidR="00C311BA" w:rsidRPr="00636B44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2BE2BC78" w14:textId="77777777" w:rsidR="00C311BA" w:rsidRPr="00636B44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06C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4650CAE" w14:textId="77777777" w:rsidR="00C311BA" w:rsidRPr="00636B44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906C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3A434D2" w14:textId="77777777" w:rsidR="00C311BA" w:rsidRPr="00636B44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906C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D8B2C4F" w14:textId="77777777" w:rsidR="00C311BA" w:rsidRPr="00636B44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906C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636B44" w14:paraId="04F09319" w14:textId="77777777" w:rsidTr="009463E9">
        <w:trPr>
          <w:trHeight w:val="193"/>
        </w:trPr>
        <w:tc>
          <w:tcPr>
            <w:tcW w:w="6378" w:type="dxa"/>
            <w:hideMark/>
          </w:tcPr>
          <w:p w14:paraId="38AF3A2F" w14:textId="77777777" w:rsidR="00C311BA" w:rsidRPr="00636B44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3557E78E" w14:textId="77777777" w:rsidR="00C311BA" w:rsidRPr="00636B44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06C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85AFB32" w14:textId="77777777" w:rsidR="00C311BA" w:rsidRPr="00636B44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906C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5636104" w14:textId="77777777" w:rsidR="00C311BA" w:rsidRPr="00636B44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906C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08DA49A" w14:textId="77777777" w:rsidR="00C311BA" w:rsidRPr="00636B44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906C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311BA" w:rsidRPr="00636B44" w14:paraId="4AB5EE5E" w14:textId="77777777" w:rsidTr="009463E9">
        <w:trPr>
          <w:trHeight w:val="193"/>
        </w:trPr>
        <w:tc>
          <w:tcPr>
            <w:tcW w:w="6378" w:type="dxa"/>
          </w:tcPr>
          <w:p w14:paraId="1C47CFF8" w14:textId="77777777" w:rsidR="00C311BA" w:rsidRPr="00636B44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0A02252E" w14:textId="77777777" w:rsidR="00C311BA" w:rsidRPr="00636B44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06C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F58FF26" w14:textId="77777777" w:rsidR="00C311BA" w:rsidRPr="00636B44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906C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4411970" w14:textId="77777777" w:rsidR="00C311BA" w:rsidRPr="00636B44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906C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079C637" w14:textId="77777777" w:rsidR="00C311BA" w:rsidRPr="00636B44" w:rsidRDefault="00C311BA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906C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14:paraId="40866371" w14:textId="77777777" w:rsidR="00636B44" w:rsidRPr="00636B44" w:rsidRDefault="00636B44" w:rsidP="007853A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B44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</w:t>
      </w:r>
    </w:p>
    <w:p w14:paraId="7EA1B0FA" w14:textId="77777777" w:rsidR="00636B44" w:rsidRDefault="00636B44" w:rsidP="007853A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4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36B44">
        <w:rPr>
          <w:rFonts w:ascii="Times New Roman" w:eastAsia="Times New Roman" w:hAnsi="Times New Roman" w:cs="Times New Roman"/>
          <w:sz w:val="24"/>
          <w:szCs w:val="24"/>
        </w:rPr>
        <w:t xml:space="preserve"> К иным относятся прочие средства, поступившие в бюджет Карталинского муниципального округа (указывается при наличии).</w:t>
      </w:r>
    </w:p>
    <w:p w14:paraId="1C0F593D" w14:textId="77777777" w:rsidR="006B033F" w:rsidRDefault="006B033F" w:rsidP="007853A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F3ABA" w14:textId="77777777" w:rsidR="006B033F" w:rsidRDefault="006B033F" w:rsidP="007853A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CA292" w14:textId="77777777" w:rsidR="006B033F" w:rsidRDefault="006B033F" w:rsidP="007853A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55B34D" w14:textId="77777777" w:rsidR="00E47E4E" w:rsidRDefault="00E47E4E" w:rsidP="007853A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1EDE00" w14:textId="77777777" w:rsidR="007853AA" w:rsidRDefault="007853AA" w:rsidP="007853A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00BAB" w14:textId="77777777" w:rsidR="007853AA" w:rsidRDefault="007853AA" w:rsidP="007853A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A7E6C8" w14:textId="77777777" w:rsidR="007853AA" w:rsidRDefault="007853AA" w:rsidP="007853A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E98835" w14:textId="7EF3EAFB" w:rsidR="00223807" w:rsidRDefault="00223807" w:rsidP="007853A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476A">
        <w:rPr>
          <w:rFonts w:ascii="Times New Roman" w:eastAsia="Times New Roman" w:hAnsi="Times New Roman" w:cs="Times New Roman"/>
          <w:sz w:val="28"/>
          <w:szCs w:val="28"/>
        </w:rPr>
        <w:lastRenderedPageBreak/>
        <w:t>Раздел</w:t>
      </w:r>
      <w:r w:rsidR="00082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76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DB47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8078A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0822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80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структурн</w:t>
      </w:r>
      <w:r w:rsidR="0008229B"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элемент</w:t>
      </w:r>
      <w:r w:rsidR="0008229B">
        <w:rPr>
          <w:rFonts w:ascii="Times New Roman" w:eastAsia="Times New Roman" w:hAnsi="Times New Roman" w:cs="Times New Roman"/>
          <w:sz w:val="28"/>
          <w:szCs w:val="28"/>
        </w:rPr>
        <w:t>ов</w:t>
      </w:r>
    </w:p>
    <w:p w14:paraId="6E8A8A54" w14:textId="77777777" w:rsidR="005673A8" w:rsidRPr="0068078A" w:rsidRDefault="005673A8" w:rsidP="007853A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F04D25" w14:textId="77777777" w:rsidR="005673A8" w:rsidRPr="002C06A8" w:rsidRDefault="0008229B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229B">
        <w:rPr>
          <w:rFonts w:ascii="Times New Roman" w:hAnsi="Times New Roman" w:cs="Times New Roman"/>
          <w:bCs/>
          <w:sz w:val="28"/>
          <w:szCs w:val="28"/>
        </w:rPr>
        <w:t>Паспорт 1</w:t>
      </w:r>
      <w:r w:rsidR="007853AA" w:rsidRPr="002C06A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90232" w:rsidRPr="002C06A8">
        <w:rPr>
          <w:rFonts w:ascii="Times New Roman" w:hAnsi="Times New Roman" w:cs="Times New Roman"/>
          <w:bCs/>
          <w:sz w:val="28"/>
          <w:szCs w:val="28"/>
        </w:rPr>
        <w:t>Региональн</w:t>
      </w:r>
      <w:r w:rsidR="002201C9" w:rsidRPr="002C06A8">
        <w:rPr>
          <w:rFonts w:ascii="Times New Roman" w:hAnsi="Times New Roman" w:cs="Times New Roman"/>
          <w:bCs/>
          <w:sz w:val="28"/>
          <w:szCs w:val="28"/>
        </w:rPr>
        <w:t>ый</w:t>
      </w:r>
      <w:r w:rsidR="00390232" w:rsidRPr="002C06A8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</w:p>
    <w:p w14:paraId="6CA8F8D6" w14:textId="7DA2DB96" w:rsidR="00390232" w:rsidRPr="002C06A8" w:rsidRDefault="005673A8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06A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390232" w:rsidRPr="002C06A8">
        <w:rPr>
          <w:rFonts w:ascii="Times New Roman" w:hAnsi="Times New Roman" w:cs="Times New Roman"/>
          <w:bCs/>
          <w:sz w:val="28"/>
          <w:szCs w:val="28"/>
        </w:rPr>
        <w:t xml:space="preserve"> «Культурно-досуговая сфера»</w:t>
      </w:r>
    </w:p>
    <w:p w14:paraId="295F23A7" w14:textId="71BE8FBC" w:rsidR="00390232" w:rsidRPr="00032095" w:rsidRDefault="005673A8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</w:t>
      </w:r>
    </w:p>
    <w:p w14:paraId="41E78586" w14:textId="77777777" w:rsidR="00390232" w:rsidRPr="00032095" w:rsidRDefault="00390232" w:rsidP="007853AA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69FA46EF" w14:textId="0FCEC13C" w:rsidR="00390232" w:rsidRDefault="00390232" w:rsidP="007853AA">
      <w:pPr>
        <w:numPr>
          <w:ilvl w:val="0"/>
          <w:numId w:val="18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53AA"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09D7DBC3" w14:textId="77777777" w:rsidR="007853AA" w:rsidRPr="007853AA" w:rsidRDefault="007853AA" w:rsidP="007853A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40" w:type="dxa"/>
        <w:jc w:val="center"/>
        <w:tblLayout w:type="fixed"/>
        <w:tblLook w:val="04A0" w:firstRow="1" w:lastRow="0" w:firstColumn="1" w:lastColumn="0" w:noHBand="0" w:noVBand="1"/>
      </w:tblPr>
      <w:tblGrid>
        <w:gridCol w:w="4978"/>
        <w:gridCol w:w="4029"/>
        <w:gridCol w:w="2550"/>
        <w:gridCol w:w="1406"/>
        <w:gridCol w:w="1677"/>
      </w:tblGrid>
      <w:tr w:rsidR="007650A0" w:rsidRPr="007853AA" w14:paraId="5C45056A" w14:textId="77777777" w:rsidTr="00BF5B72">
        <w:trPr>
          <w:cantSplit/>
          <w:trHeight w:val="557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0362F" w14:textId="77777777" w:rsidR="007650A0" w:rsidRPr="007853AA" w:rsidRDefault="007650A0" w:rsidP="0078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наименование проекта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9079" w14:textId="758EAB05" w:rsidR="007650A0" w:rsidRPr="007853AA" w:rsidRDefault="00FD778E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0991" w:rsidRPr="007853AA">
              <w:rPr>
                <w:rFonts w:ascii="Times New Roman" w:hAnsi="Times New Roman" w:cs="Times New Roman"/>
                <w:sz w:val="24"/>
                <w:szCs w:val="24"/>
              </w:rPr>
              <w:t>Культурно-досуговая сфера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26546" w14:textId="77777777" w:rsidR="007650A0" w:rsidRPr="007853AA" w:rsidRDefault="007650A0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 проекта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3F6E3" w14:textId="77777777" w:rsidR="007650A0" w:rsidRPr="007853AA" w:rsidRDefault="007650A0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AF0991"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32EBE" w14:textId="77777777" w:rsidR="007650A0" w:rsidRPr="007853AA" w:rsidRDefault="007650A0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AF0991"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7650A0" w:rsidRPr="007853AA" w14:paraId="24E3A697" w14:textId="77777777" w:rsidTr="00BF5B72">
        <w:trPr>
          <w:cantSplit/>
          <w:trHeight w:val="284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D9DE8" w14:textId="77777777" w:rsidR="007650A0" w:rsidRPr="007853AA" w:rsidRDefault="007650A0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проекта</w:t>
            </w:r>
          </w:p>
        </w:tc>
        <w:tc>
          <w:tcPr>
            <w:tcW w:w="9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FA46C" w14:textId="77777777" w:rsidR="007650A0" w:rsidRPr="007853AA" w:rsidRDefault="00126C4D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УДКС </w:t>
            </w:r>
          </w:p>
        </w:tc>
      </w:tr>
      <w:tr w:rsidR="007650A0" w:rsidRPr="007853AA" w14:paraId="10050813" w14:textId="77777777" w:rsidTr="00FD778E">
        <w:trPr>
          <w:cantSplit/>
          <w:trHeight w:val="395"/>
          <w:jc w:val="center"/>
        </w:trPr>
        <w:tc>
          <w:tcPr>
            <w:tcW w:w="4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AC326" w14:textId="48F33DBD" w:rsidR="007650A0" w:rsidRPr="007853AA" w:rsidRDefault="007650A0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государственными программами (комплексными программами) Челябинской области (далее</w:t>
            </w:r>
            <w:r w:rsid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именуются</w:t>
            </w:r>
            <w:r w:rsidR="00AF0991"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 государственные</w:t>
            </w:r>
            <w:proofErr w:type="gramEnd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программы)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D6FE9" w14:textId="77777777" w:rsidR="007650A0" w:rsidRPr="007853AA" w:rsidRDefault="007650A0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Государственная программа</w:t>
            </w:r>
          </w:p>
        </w:tc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AEEB9" w14:textId="4C800E8B" w:rsidR="007650A0" w:rsidRPr="007853AA" w:rsidRDefault="00126C4D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Челябинской области </w:t>
            </w:r>
            <w:r w:rsidRPr="00785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«Развитие культуры в Челябинской области»</w:t>
            </w:r>
            <w:r w:rsidR="00AF0991" w:rsidRPr="00785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, утвержденная</w:t>
            </w:r>
            <w:r w:rsidRPr="00785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991" w:rsidRPr="00785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Постановлением Правительства Челябинской области от 16.12.2020 г</w:t>
            </w:r>
            <w:r w:rsidR="00FD7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ода</w:t>
            </w:r>
            <w:r w:rsidR="00AF0991" w:rsidRPr="00785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№ 684-П</w:t>
            </w:r>
          </w:p>
        </w:tc>
      </w:tr>
      <w:tr w:rsidR="007650A0" w:rsidRPr="007853AA" w14:paraId="2C6995B3" w14:textId="77777777" w:rsidTr="00FD778E">
        <w:trPr>
          <w:cantSplit/>
          <w:trHeight w:val="559"/>
          <w:jc w:val="center"/>
        </w:trPr>
        <w:tc>
          <w:tcPr>
            <w:tcW w:w="4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384B7" w14:textId="77777777" w:rsidR="007650A0" w:rsidRPr="007853AA" w:rsidRDefault="007650A0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722B9" w14:textId="77777777" w:rsidR="007650A0" w:rsidRPr="007853AA" w:rsidRDefault="007650A0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Подпрограмма государственной программы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BB632" w14:textId="203915D2" w:rsidR="007650A0" w:rsidRPr="007853AA" w:rsidRDefault="00FD778E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0991" w:rsidRPr="007853AA">
              <w:rPr>
                <w:rFonts w:ascii="Times New Roman" w:hAnsi="Times New Roman" w:cs="Times New Roman"/>
                <w:sz w:val="24"/>
                <w:szCs w:val="24"/>
              </w:rPr>
              <w:t>Культурно-досуговая сфера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9A0BF7A" w14:textId="77777777" w:rsidR="00783690" w:rsidRPr="007853AA" w:rsidRDefault="00783690" w:rsidP="007853A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DEA826" w14:textId="25D5D1E4" w:rsidR="00390232" w:rsidRPr="007853AA" w:rsidRDefault="00390232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53AA">
        <w:rPr>
          <w:rFonts w:ascii="Times New Roman" w:eastAsia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14:paraId="16E1E861" w14:textId="77777777" w:rsidR="007853AA" w:rsidRPr="007853AA" w:rsidRDefault="007853AA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35" w:type="dxa"/>
        <w:tblInd w:w="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079"/>
        <w:gridCol w:w="1418"/>
        <w:gridCol w:w="1275"/>
        <w:gridCol w:w="1418"/>
        <w:gridCol w:w="1134"/>
        <w:gridCol w:w="992"/>
        <w:gridCol w:w="992"/>
        <w:gridCol w:w="993"/>
        <w:gridCol w:w="990"/>
        <w:gridCol w:w="1763"/>
      </w:tblGrid>
      <w:tr w:rsidR="00390232" w:rsidRPr="007853AA" w14:paraId="5A4EB3B6" w14:textId="77777777" w:rsidTr="00BF5B72">
        <w:trPr>
          <w:trHeight w:val="475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5AB2C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48A02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F2C19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9B657E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16545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6E161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133DC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F4ECD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390232" w:rsidRPr="007853AA" w14:paraId="50494E50" w14:textId="77777777" w:rsidTr="00BF5B72">
        <w:trPr>
          <w:trHeight w:val="56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13186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5A470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256D1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299321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E0E91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817F47" w14:textId="77777777" w:rsidR="00390232" w:rsidRPr="007853AA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CC63F" w14:textId="77777777" w:rsidR="00390232" w:rsidRPr="007853AA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E379B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7EB2E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6348F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B0B32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0232" w:rsidRPr="007853AA" w14:paraId="0C822367" w14:textId="77777777" w:rsidTr="00BF5B72">
        <w:trPr>
          <w:trHeight w:val="13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E220A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C9E57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35F19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F426B6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DEBDC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CE254C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9AE4D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083B6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99862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7DB71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A50FF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390232" w:rsidRPr="007853AA" w14:paraId="3B4565E4" w14:textId="77777777" w:rsidTr="00BF5B72">
        <w:trPr>
          <w:trHeight w:val="43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D4F2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4067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Задача 1. «Получение гражданами дополнительных возможностей участия в культурной деятельности, путем поддержки и реализации творческих инициатив»</w:t>
            </w:r>
          </w:p>
        </w:tc>
      </w:tr>
      <w:tr w:rsidR="00390232" w:rsidRPr="007853AA" w14:paraId="24FCC0A4" w14:textId="77777777" w:rsidTr="007853AA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B7B0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CF4E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Количество поддержанных творческих инициатив и проектов, в том числе: </w:t>
            </w:r>
            <w:proofErr w:type="gramStart"/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оказана  государственная</w:t>
            </w:r>
            <w:proofErr w:type="gramEnd"/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поддержка лучшим сельским учреждениям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9A41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8B549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8D28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716FD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D17D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5956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2989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445C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643A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390232" w:rsidRPr="007853AA" w14:paraId="72ACFEBA" w14:textId="77777777" w:rsidTr="007853AA">
        <w:trPr>
          <w:trHeight w:val="169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1692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91FD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Количество поддержанных творческих инициатив и проектов, в том числе: </w:t>
            </w:r>
            <w:proofErr w:type="gramStart"/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оказана  государственная</w:t>
            </w:r>
            <w:proofErr w:type="gramEnd"/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поддержка лучшим работникам сельских учреждений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8489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32549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06C3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224E1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CBDE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CE80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EFF3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030A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4E3C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</w:tbl>
    <w:p w14:paraId="71B528D8" w14:textId="77777777" w:rsidR="00390232" w:rsidRPr="00032095" w:rsidRDefault="00390232" w:rsidP="007853AA">
      <w:pPr>
        <w:spacing w:after="0" w:line="240" w:lineRule="auto"/>
        <w:contextualSpacing/>
        <w:jc w:val="both"/>
        <w:rPr>
          <w:rFonts w:ascii="Arial" w:eastAsia="Arial" w:hAnsi="Arial" w:cs="Times New Roman"/>
          <w:lang w:eastAsia="en-US"/>
        </w:rPr>
      </w:pPr>
      <w:r w:rsidRPr="00032095">
        <w:rPr>
          <w:rFonts w:ascii="Times New Roman" w:eastAsia="Arial" w:hAnsi="Times New Roman" w:cs="Times New Roman"/>
          <w:vertAlign w:val="superscript"/>
          <w:lang w:eastAsia="en-US"/>
        </w:rPr>
        <w:t>*</w:t>
      </w:r>
      <w:r w:rsidRPr="00032095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4DECC94C" w14:textId="77777777" w:rsidR="00390232" w:rsidRPr="00032095" w:rsidRDefault="00390232" w:rsidP="007853AA">
      <w:pPr>
        <w:spacing w:after="0" w:line="240" w:lineRule="auto"/>
        <w:contextualSpacing/>
        <w:jc w:val="both"/>
        <w:rPr>
          <w:rFonts w:ascii="Arial" w:eastAsia="Arial" w:hAnsi="Arial" w:cs="Times New Roman"/>
          <w:lang w:eastAsia="en-US"/>
        </w:rPr>
      </w:pPr>
    </w:p>
    <w:p w14:paraId="0FF358EE" w14:textId="5CFDF4F3" w:rsidR="00390232" w:rsidRPr="007853AA" w:rsidRDefault="00390232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209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3AA">
        <w:rPr>
          <w:rFonts w:ascii="Times New Roman" w:eastAsia="Times New Roman" w:hAnsi="Times New Roman" w:cs="Times New Roman"/>
          <w:sz w:val="24"/>
          <w:szCs w:val="24"/>
        </w:rPr>
        <w:t>.1. Прокси-показатели в 2026</w:t>
      </w:r>
      <w:r w:rsidR="007853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3AA">
        <w:rPr>
          <w:rFonts w:ascii="Times New Roman" w:eastAsia="Times New Roman" w:hAnsi="Times New Roman" w:cs="Times New Roman"/>
          <w:sz w:val="24"/>
          <w:szCs w:val="24"/>
        </w:rPr>
        <w:t>году отсутствуют</w:t>
      </w:r>
    </w:p>
    <w:p w14:paraId="2AE5FCF2" w14:textId="77777777" w:rsidR="007853AA" w:rsidRPr="007853AA" w:rsidRDefault="007853AA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17"/>
        <w:gridCol w:w="1847"/>
        <w:gridCol w:w="1536"/>
        <w:gridCol w:w="1466"/>
        <w:gridCol w:w="1250"/>
        <w:gridCol w:w="904"/>
        <w:gridCol w:w="1027"/>
        <w:gridCol w:w="1137"/>
        <w:gridCol w:w="1255"/>
        <w:gridCol w:w="1196"/>
        <w:gridCol w:w="2185"/>
      </w:tblGrid>
      <w:tr w:rsidR="00390232" w:rsidRPr="007853AA" w14:paraId="429290DD" w14:textId="77777777" w:rsidTr="00BF5B72">
        <w:trPr>
          <w:trHeight w:val="306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760A8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3B75F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E5CAD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063649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5D60DD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9F007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Значение </w:t>
            </w:r>
            <w:proofErr w:type="spellStart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показателяпо</w:t>
            </w:r>
            <w:proofErr w:type="spellEnd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кварталам/ месяцам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A0C31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390232" w:rsidRPr="007853AA" w14:paraId="3FE370C6" w14:textId="77777777" w:rsidTr="00BF5B72">
        <w:trPr>
          <w:trHeight w:val="31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C38B1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79FF0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F9886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7B1A74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B2C2D0" w14:textId="77777777" w:rsidR="00390232" w:rsidRPr="007853AA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863FB" w14:textId="77777777" w:rsidR="00390232" w:rsidRPr="007853AA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0536C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D3BC4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A8667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2D9BC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7E39B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0232" w:rsidRPr="007853AA" w14:paraId="7ECE1256" w14:textId="77777777" w:rsidTr="00BF5B72">
        <w:trPr>
          <w:trHeight w:val="22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A3001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04232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85BF8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D10D6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BB01E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04897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D8C97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75E7D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AEE2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20D42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3923E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390232" w:rsidRPr="007853AA" w14:paraId="25969F95" w14:textId="77777777" w:rsidTr="00BF5B72">
        <w:trPr>
          <w:trHeight w:val="37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267D3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5E9C8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390232" w:rsidRPr="007853AA" w14:paraId="52DE69D2" w14:textId="77777777" w:rsidTr="00BF5B72">
        <w:trPr>
          <w:trHeight w:val="91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4EFC5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F2DD7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3957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AAD33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35B42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0FC19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0E25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6AB8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0768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16A6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8711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98E848A" w14:textId="77777777" w:rsidR="00390232" w:rsidRPr="007853AA" w:rsidRDefault="00390232" w:rsidP="007853AA">
      <w:pPr>
        <w:spacing w:after="0" w:line="240" w:lineRule="auto"/>
        <w:contextualSpacing/>
        <w:jc w:val="both"/>
        <w:rPr>
          <w:rFonts w:ascii="Arial" w:eastAsia="Arial" w:hAnsi="Arial" w:cs="Times New Roman"/>
          <w:sz w:val="24"/>
          <w:szCs w:val="24"/>
          <w:lang w:eastAsia="en-US"/>
        </w:rPr>
      </w:pPr>
    </w:p>
    <w:p w14:paraId="2B7F8783" w14:textId="54259260" w:rsidR="00390232" w:rsidRPr="007853AA" w:rsidRDefault="00390232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53AA">
        <w:rPr>
          <w:rFonts w:ascii="Times New Roman" w:eastAsia="Times New Roman" w:hAnsi="Times New Roman" w:cs="Times New Roman"/>
          <w:sz w:val="24"/>
          <w:szCs w:val="24"/>
        </w:rPr>
        <w:t>3. План достижения показателей комплекса процессных мероприятий в 2026 году</w:t>
      </w:r>
    </w:p>
    <w:p w14:paraId="406D4B23" w14:textId="77777777" w:rsidR="007853AA" w:rsidRPr="007853AA" w:rsidRDefault="007853AA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4"/>
        <w:gridCol w:w="3722"/>
        <w:gridCol w:w="2050"/>
        <w:gridCol w:w="1367"/>
        <w:gridCol w:w="517"/>
        <w:gridCol w:w="425"/>
        <w:gridCol w:w="425"/>
        <w:gridCol w:w="425"/>
        <w:gridCol w:w="426"/>
        <w:gridCol w:w="567"/>
        <w:gridCol w:w="425"/>
        <w:gridCol w:w="425"/>
        <w:gridCol w:w="567"/>
        <w:gridCol w:w="567"/>
        <w:gridCol w:w="567"/>
        <w:gridCol w:w="1331"/>
      </w:tblGrid>
      <w:tr w:rsidR="00390232" w:rsidRPr="00032095" w14:paraId="479535FD" w14:textId="77777777" w:rsidTr="00FD778E">
        <w:trPr>
          <w:trHeight w:val="300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E7D36" w14:textId="77777777" w:rsidR="00390232" w:rsidRPr="00032095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66B8A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86EB1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B42CF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53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D61E" w14:textId="77777777" w:rsidR="00390232" w:rsidRPr="00032095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90B59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390232" w:rsidRPr="00032095" w14:paraId="0DD55692" w14:textId="77777777" w:rsidTr="00FD778E">
        <w:trPr>
          <w:trHeight w:val="177"/>
          <w:tblHeader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510E3" w14:textId="77777777" w:rsidR="00390232" w:rsidRPr="00032095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5B678" w14:textId="77777777" w:rsidR="00390232" w:rsidRPr="00032095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609E9" w14:textId="77777777" w:rsidR="00390232" w:rsidRPr="00032095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71447" w14:textId="77777777" w:rsidR="00390232" w:rsidRPr="00032095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19919" w14:textId="77777777" w:rsidR="00390232" w:rsidRPr="00032095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B1B7E" w14:textId="77777777" w:rsidR="00390232" w:rsidRPr="00032095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A6839" w14:textId="77777777" w:rsidR="00390232" w:rsidRPr="00032095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D1611" w14:textId="77777777" w:rsidR="00390232" w:rsidRPr="00032095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46F54" w14:textId="77777777" w:rsidR="00390232" w:rsidRPr="00032095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FCB99" w14:textId="77777777" w:rsidR="00390232" w:rsidRPr="00032095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27D95" w14:textId="77777777" w:rsidR="00390232" w:rsidRPr="00032095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87E2C" w14:textId="77777777" w:rsidR="00390232" w:rsidRPr="00032095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D0492" w14:textId="77777777" w:rsidR="00390232" w:rsidRPr="00032095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543C8" w14:textId="77777777" w:rsidR="00390232" w:rsidRPr="00032095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63B55" w14:textId="77777777" w:rsidR="00390232" w:rsidRPr="00032095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E007" w14:textId="77777777" w:rsidR="00390232" w:rsidRPr="00032095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0232" w:rsidRPr="00032095" w14:paraId="44792490" w14:textId="77777777" w:rsidTr="00FD778E">
        <w:trPr>
          <w:trHeight w:val="15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6D357" w14:textId="77777777" w:rsidR="00390232" w:rsidRPr="00032095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68234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DD750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9EA68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28986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2A954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6D895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F702B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F099E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0F718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47EE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86B2D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45E89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B88A8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67B88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DFCD4" w14:textId="77777777" w:rsidR="00390232" w:rsidRPr="00032095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390232" w:rsidRPr="00032095" w14:paraId="577CD8EB" w14:textId="77777777" w:rsidTr="00BF5B72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7017" w14:textId="77777777" w:rsidR="00390232" w:rsidRPr="00032095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2302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03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«Укрепление гражданского единства, гражданского самосознания»</w:t>
            </w:r>
          </w:p>
        </w:tc>
      </w:tr>
      <w:tr w:rsidR="00390232" w:rsidRPr="00032095" w14:paraId="6E30640C" w14:textId="77777777" w:rsidTr="00BF5B72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9D5D" w14:textId="77777777" w:rsidR="00390232" w:rsidRPr="00032095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EB81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671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поддержанных творческих инициатив и проектов, в том числе: </w:t>
            </w:r>
            <w:proofErr w:type="gramStart"/>
            <w:r w:rsidRPr="00D671D2">
              <w:rPr>
                <w:rFonts w:ascii="Times New Roman" w:hAnsi="Times New Roman" w:cs="Times New Roman"/>
                <w:sz w:val="24"/>
                <w:szCs w:val="24"/>
              </w:rPr>
              <w:t>оказана 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лучшим </w:t>
            </w:r>
            <w:r w:rsidRPr="00D671D2">
              <w:rPr>
                <w:rFonts w:ascii="Times New Roman" w:hAnsi="Times New Roman" w:cs="Times New Roman"/>
                <w:sz w:val="24"/>
                <w:szCs w:val="24"/>
              </w:rPr>
              <w:t>сельски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71D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D671D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E6AF0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3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4012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C5EF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4209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0F6F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100F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D728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ECDA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4070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C8FB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F2D0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0728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56A3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5B2B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390232" w:rsidRPr="00032095" w14:paraId="19B5DAC8" w14:textId="77777777" w:rsidTr="00BF5B72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21FC" w14:textId="77777777" w:rsidR="00390232" w:rsidRPr="00032095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A3AC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29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поддержанных творческих инициатив и проектов, в том числе: </w:t>
            </w:r>
            <w:proofErr w:type="gramStart"/>
            <w:r w:rsidRPr="002C2925">
              <w:rPr>
                <w:rFonts w:ascii="Times New Roman" w:hAnsi="Times New Roman" w:cs="Times New Roman"/>
                <w:sz w:val="24"/>
                <w:szCs w:val="24"/>
              </w:rPr>
              <w:t>оказана  государственная</w:t>
            </w:r>
            <w:proofErr w:type="gramEnd"/>
            <w:r w:rsidRPr="002C2925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лучшим работникам сельских учреждений культуры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B099B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53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2632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306C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5F86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6BAD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9713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9BD4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EB62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E07F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566F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A230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D850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5CD6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77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6D9C" w14:textId="77777777" w:rsidR="00390232" w:rsidRPr="00032095" w:rsidRDefault="0039023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14:paraId="7096EDB7" w14:textId="77777777" w:rsidR="00390232" w:rsidRPr="00032095" w:rsidRDefault="00390232" w:rsidP="007853AA">
      <w:pPr>
        <w:spacing w:after="0" w:line="240" w:lineRule="auto"/>
        <w:contextualSpacing/>
        <w:jc w:val="both"/>
        <w:rPr>
          <w:rFonts w:ascii="Arial" w:eastAsia="Arial" w:hAnsi="Arial" w:cs="Times New Roman"/>
          <w:sz w:val="18"/>
          <w:lang w:eastAsia="en-US"/>
        </w:rPr>
      </w:pPr>
      <w:r w:rsidRPr="00032095">
        <w:rPr>
          <w:rFonts w:ascii="Times New Roman" w:eastAsia="Arial" w:hAnsi="Times New Roman" w:cs="Times New Roman"/>
          <w:sz w:val="16"/>
          <w:szCs w:val="16"/>
          <w:vertAlign w:val="superscript"/>
          <w:lang w:eastAsia="en-US"/>
        </w:rPr>
        <w:t>*</w:t>
      </w:r>
      <w:r w:rsidRPr="00032095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692A751F" w14:textId="77777777" w:rsidR="00390232" w:rsidRDefault="00390232" w:rsidP="007853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DC18FB" w14:textId="3BE84486" w:rsidR="00390232" w:rsidRPr="007853AA" w:rsidRDefault="00390232" w:rsidP="007853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209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853AA">
        <w:rPr>
          <w:rFonts w:ascii="Times New Roman" w:eastAsia="Times New Roman" w:hAnsi="Times New Roman" w:cs="Times New Roman"/>
          <w:sz w:val="24"/>
          <w:szCs w:val="24"/>
        </w:rPr>
        <w:t>. Перечень мероприятий (результатов) комплекса процессных мероприятий</w:t>
      </w:r>
    </w:p>
    <w:p w14:paraId="5899951B" w14:textId="77777777" w:rsidR="007853AA" w:rsidRPr="007853AA" w:rsidRDefault="007853AA" w:rsidP="007853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2809"/>
        <w:gridCol w:w="1189"/>
        <w:gridCol w:w="1026"/>
        <w:gridCol w:w="963"/>
        <w:gridCol w:w="850"/>
        <w:gridCol w:w="1005"/>
        <w:gridCol w:w="1614"/>
        <w:gridCol w:w="1647"/>
        <w:gridCol w:w="2798"/>
      </w:tblGrid>
      <w:tr w:rsidR="00390232" w:rsidRPr="007853AA" w14:paraId="7C00C9A7" w14:textId="77777777" w:rsidTr="007853AA">
        <w:trPr>
          <w:trHeight w:val="225"/>
        </w:trPr>
        <w:tc>
          <w:tcPr>
            <w:tcW w:w="619" w:type="dxa"/>
            <w:vMerge w:val="restart"/>
            <w:vAlign w:val="center"/>
            <w:hideMark/>
          </w:tcPr>
          <w:p w14:paraId="42B70C2E" w14:textId="77777777" w:rsidR="00390232" w:rsidRPr="007853AA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9" w:type="dxa"/>
            <w:vMerge w:val="restart"/>
            <w:vAlign w:val="center"/>
            <w:hideMark/>
          </w:tcPr>
          <w:p w14:paraId="035B26FE" w14:textId="77777777" w:rsidR="00390232" w:rsidRPr="007853AA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9" w:type="dxa"/>
            <w:vMerge w:val="restart"/>
            <w:vAlign w:val="center"/>
            <w:hideMark/>
          </w:tcPr>
          <w:p w14:paraId="5AF38F6D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989" w:type="dxa"/>
            <w:gridSpan w:val="2"/>
            <w:vAlign w:val="center"/>
            <w:hideMark/>
          </w:tcPr>
          <w:p w14:paraId="4CD2286E" w14:textId="77777777" w:rsidR="00390232" w:rsidRPr="007853AA" w:rsidRDefault="00390232" w:rsidP="007853AA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469" w:type="dxa"/>
            <w:gridSpan w:val="3"/>
            <w:vAlign w:val="center"/>
            <w:hideMark/>
          </w:tcPr>
          <w:p w14:paraId="3565EA04" w14:textId="77777777" w:rsidR="00390232" w:rsidRPr="007853AA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647" w:type="dxa"/>
            <w:vMerge w:val="restart"/>
            <w:vAlign w:val="center"/>
            <w:hideMark/>
          </w:tcPr>
          <w:p w14:paraId="21CF5E11" w14:textId="77777777" w:rsidR="00390232" w:rsidRPr="007853AA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798" w:type="dxa"/>
            <w:vMerge w:val="restart"/>
            <w:vAlign w:val="center"/>
            <w:hideMark/>
          </w:tcPr>
          <w:p w14:paraId="2B587803" w14:textId="77777777" w:rsidR="00390232" w:rsidRPr="007853AA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390232" w:rsidRPr="007853AA" w14:paraId="30249F27" w14:textId="77777777" w:rsidTr="007853AA">
        <w:trPr>
          <w:trHeight w:val="397"/>
        </w:trPr>
        <w:tc>
          <w:tcPr>
            <w:tcW w:w="619" w:type="dxa"/>
            <w:vMerge/>
            <w:vAlign w:val="center"/>
            <w:hideMark/>
          </w:tcPr>
          <w:p w14:paraId="4544FF35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vMerge/>
            <w:vAlign w:val="center"/>
            <w:hideMark/>
          </w:tcPr>
          <w:p w14:paraId="02FF71B2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1CB95A2F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  <w:hideMark/>
          </w:tcPr>
          <w:p w14:paraId="0DC5907A" w14:textId="77777777" w:rsidR="00390232" w:rsidRPr="007853AA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63" w:type="dxa"/>
            <w:vAlign w:val="center"/>
            <w:hideMark/>
          </w:tcPr>
          <w:p w14:paraId="6F4442CD" w14:textId="77777777" w:rsidR="00390232" w:rsidRPr="007853AA" w:rsidRDefault="0039023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0" w:type="dxa"/>
            <w:vAlign w:val="center"/>
            <w:hideMark/>
          </w:tcPr>
          <w:p w14:paraId="28C3B24D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05" w:type="dxa"/>
            <w:vAlign w:val="center"/>
            <w:hideMark/>
          </w:tcPr>
          <w:p w14:paraId="769C0950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614" w:type="dxa"/>
            <w:vAlign w:val="center"/>
            <w:hideMark/>
          </w:tcPr>
          <w:p w14:paraId="5B1E3DFE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2028 год </w:t>
            </w:r>
          </w:p>
        </w:tc>
        <w:tc>
          <w:tcPr>
            <w:tcW w:w="1647" w:type="dxa"/>
            <w:vMerge/>
            <w:vAlign w:val="center"/>
            <w:hideMark/>
          </w:tcPr>
          <w:p w14:paraId="323D23E6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vMerge/>
            <w:vAlign w:val="center"/>
            <w:hideMark/>
          </w:tcPr>
          <w:p w14:paraId="6E96F43C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390232" w:rsidRPr="007853AA" w14:paraId="1BA8B11A" w14:textId="77777777" w:rsidTr="007853AA">
        <w:trPr>
          <w:trHeight w:val="152"/>
        </w:trPr>
        <w:tc>
          <w:tcPr>
            <w:tcW w:w="619" w:type="dxa"/>
            <w:hideMark/>
          </w:tcPr>
          <w:p w14:paraId="07FA70AA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9" w:type="dxa"/>
            <w:hideMark/>
          </w:tcPr>
          <w:p w14:paraId="2DC0E6E7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9" w:type="dxa"/>
            <w:hideMark/>
          </w:tcPr>
          <w:p w14:paraId="5C66E7C9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6" w:type="dxa"/>
            <w:hideMark/>
          </w:tcPr>
          <w:p w14:paraId="72D6E8E0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hideMark/>
          </w:tcPr>
          <w:p w14:paraId="39B0D7EE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hideMark/>
          </w:tcPr>
          <w:p w14:paraId="5058975B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05" w:type="dxa"/>
            <w:hideMark/>
          </w:tcPr>
          <w:p w14:paraId="71B36C5A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14" w:type="dxa"/>
            <w:hideMark/>
          </w:tcPr>
          <w:p w14:paraId="0B50A0ED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47" w:type="dxa"/>
            <w:hideMark/>
          </w:tcPr>
          <w:p w14:paraId="2F3A4AB0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98" w:type="dxa"/>
            <w:hideMark/>
          </w:tcPr>
          <w:p w14:paraId="6A500A51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390232" w:rsidRPr="007853AA" w14:paraId="22E40830" w14:textId="77777777" w:rsidTr="007853AA">
        <w:trPr>
          <w:cantSplit/>
        </w:trPr>
        <w:tc>
          <w:tcPr>
            <w:tcW w:w="619" w:type="dxa"/>
          </w:tcPr>
          <w:p w14:paraId="319EE699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01" w:type="dxa"/>
            <w:gridSpan w:val="9"/>
          </w:tcPr>
          <w:p w14:paraId="38013F3E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Задача структурного элемента «Получение гражданами дополнительных возможностей участия в культурной деятельности, путем поддержки и реализации творческих инициатив»</w:t>
            </w:r>
          </w:p>
        </w:tc>
      </w:tr>
      <w:tr w:rsidR="00390232" w:rsidRPr="007853AA" w14:paraId="291B7C31" w14:textId="77777777" w:rsidTr="007853AA">
        <w:trPr>
          <w:cantSplit/>
        </w:trPr>
        <w:tc>
          <w:tcPr>
            <w:tcW w:w="619" w:type="dxa"/>
          </w:tcPr>
          <w:p w14:paraId="211AEB09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809" w:type="dxa"/>
          </w:tcPr>
          <w:p w14:paraId="20B78AB1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1189" w:type="dxa"/>
          </w:tcPr>
          <w:p w14:paraId="3C507AA6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</w:tcPr>
          <w:p w14:paraId="767DFDAE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5A79F212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1348921B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</w:tcPr>
          <w:p w14:paraId="6219C90F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14" w:type="dxa"/>
          </w:tcPr>
          <w:p w14:paraId="12432795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7" w:type="dxa"/>
          </w:tcPr>
          <w:p w14:paraId="35523E85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798" w:type="dxa"/>
          </w:tcPr>
          <w:p w14:paraId="2F35416B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</w:t>
            </w:r>
          </w:p>
        </w:tc>
      </w:tr>
      <w:tr w:rsidR="00390232" w:rsidRPr="007853AA" w14:paraId="16389461" w14:textId="77777777" w:rsidTr="007853AA">
        <w:trPr>
          <w:cantSplit/>
        </w:trPr>
        <w:tc>
          <w:tcPr>
            <w:tcW w:w="619" w:type="dxa"/>
          </w:tcPr>
          <w:p w14:paraId="1E7820DF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2809" w:type="dxa"/>
          </w:tcPr>
          <w:p w14:paraId="0191BFEA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189" w:type="dxa"/>
          </w:tcPr>
          <w:p w14:paraId="4F7C30A0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026" w:type="dxa"/>
          </w:tcPr>
          <w:p w14:paraId="6A6241F1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" w:type="dxa"/>
          </w:tcPr>
          <w:p w14:paraId="56889B5B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51BCE5F9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5" w:type="dxa"/>
          </w:tcPr>
          <w:p w14:paraId="56CF5B38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14" w:type="dxa"/>
          </w:tcPr>
          <w:p w14:paraId="6BEB6468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7" w:type="dxa"/>
          </w:tcPr>
          <w:p w14:paraId="4077EDA8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2798" w:type="dxa"/>
          </w:tcPr>
          <w:p w14:paraId="53E513E1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 выплаты денежного поощрения работникам учреждений культуры</w:t>
            </w:r>
          </w:p>
        </w:tc>
      </w:tr>
    </w:tbl>
    <w:p w14:paraId="13A10776" w14:textId="77777777" w:rsidR="00390232" w:rsidRPr="007853AA" w:rsidRDefault="00390232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A7F284" w14:textId="1C6DB96A" w:rsidR="00390232" w:rsidRDefault="00390232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53AA">
        <w:rPr>
          <w:rFonts w:ascii="Times New Roman" w:eastAsia="Times New Roman" w:hAnsi="Times New Roman" w:cs="Times New Roman"/>
          <w:sz w:val="24"/>
          <w:szCs w:val="24"/>
        </w:rPr>
        <w:t xml:space="preserve">5. Финансовое обеспечение </w:t>
      </w:r>
    </w:p>
    <w:p w14:paraId="386ED626" w14:textId="77777777" w:rsidR="007853AA" w:rsidRPr="007853AA" w:rsidRDefault="007853AA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0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7"/>
        <w:gridCol w:w="1985"/>
        <w:gridCol w:w="2126"/>
        <w:gridCol w:w="2196"/>
        <w:gridCol w:w="1886"/>
      </w:tblGrid>
      <w:tr w:rsidR="00390232" w:rsidRPr="007853AA" w14:paraId="2D4B47BF" w14:textId="77777777" w:rsidTr="00BF5B72">
        <w:tc>
          <w:tcPr>
            <w:tcW w:w="6507" w:type="dxa"/>
            <w:vMerge w:val="restart"/>
            <w:vAlign w:val="center"/>
            <w:hideMark/>
          </w:tcPr>
          <w:p w14:paraId="7D0F71B7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6307" w:type="dxa"/>
            <w:gridSpan w:val="3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548A696C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1886" w:type="dxa"/>
            <w:vMerge w:val="restart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5CFB3C75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390232" w:rsidRPr="007853AA" w14:paraId="5E048333" w14:textId="77777777" w:rsidTr="00BF5B72">
        <w:trPr>
          <w:trHeight w:val="118"/>
        </w:trPr>
        <w:tc>
          <w:tcPr>
            <w:tcW w:w="6507" w:type="dxa"/>
            <w:vMerge/>
            <w:vAlign w:val="center"/>
            <w:hideMark/>
          </w:tcPr>
          <w:p w14:paraId="3C0C2BCD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39F920E7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2570180F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196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5857BEA1" w14:textId="77777777" w:rsidR="00390232" w:rsidRPr="007853AA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853AA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886" w:type="dxa"/>
            <w:vMerge/>
            <w:vAlign w:val="center"/>
            <w:hideMark/>
          </w:tcPr>
          <w:p w14:paraId="393915C2" w14:textId="77777777" w:rsidR="00390232" w:rsidRPr="007853AA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0232" w:rsidRPr="007853AA" w14:paraId="22D2F0B6" w14:textId="77777777" w:rsidTr="00BF5B72">
        <w:trPr>
          <w:trHeight w:val="143"/>
        </w:trPr>
        <w:tc>
          <w:tcPr>
            <w:tcW w:w="6507" w:type="dxa"/>
            <w:vAlign w:val="center"/>
            <w:hideMark/>
          </w:tcPr>
          <w:p w14:paraId="6E2A1F8E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6109773B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432FFAF5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96" w:type="dxa"/>
            <w:vAlign w:val="center"/>
            <w:hideMark/>
          </w:tcPr>
          <w:p w14:paraId="22BB71C1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6" w:type="dxa"/>
            <w:hideMark/>
          </w:tcPr>
          <w:p w14:paraId="0C07D069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90232" w:rsidRPr="007853AA" w14:paraId="5698D01C" w14:textId="77777777" w:rsidTr="00BF5B72">
        <w:trPr>
          <w:trHeight w:val="193"/>
        </w:trPr>
        <w:tc>
          <w:tcPr>
            <w:tcW w:w="6507" w:type="dxa"/>
          </w:tcPr>
          <w:p w14:paraId="1169422C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Региональный проект «Культурно-досуговая сфера» 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(всего), в т. ч.:</w:t>
            </w:r>
          </w:p>
        </w:tc>
        <w:tc>
          <w:tcPr>
            <w:tcW w:w="1985" w:type="dxa"/>
          </w:tcPr>
          <w:p w14:paraId="0E1C537A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  <w:tc>
          <w:tcPr>
            <w:tcW w:w="2126" w:type="dxa"/>
          </w:tcPr>
          <w:p w14:paraId="6FBB195A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7C88E13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3FF5CD2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</w:tr>
      <w:tr w:rsidR="00390232" w:rsidRPr="007853AA" w14:paraId="31D18EB0" w14:textId="77777777" w:rsidTr="00BF5B72">
        <w:trPr>
          <w:trHeight w:val="193"/>
        </w:trPr>
        <w:tc>
          <w:tcPr>
            <w:tcW w:w="6507" w:type="dxa"/>
          </w:tcPr>
          <w:p w14:paraId="3F74AA9F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79C2778A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  <w:tc>
          <w:tcPr>
            <w:tcW w:w="2126" w:type="dxa"/>
          </w:tcPr>
          <w:p w14:paraId="3470EAE9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AF0B732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FB0EF1A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</w:tr>
      <w:tr w:rsidR="00390232" w:rsidRPr="007853AA" w14:paraId="682E99F5" w14:textId="77777777" w:rsidTr="00BF5B72">
        <w:trPr>
          <w:trHeight w:val="193"/>
        </w:trPr>
        <w:tc>
          <w:tcPr>
            <w:tcW w:w="6507" w:type="dxa"/>
          </w:tcPr>
          <w:p w14:paraId="4F5BD266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10A37271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96A154A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5BFB996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73F7314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90232" w:rsidRPr="007853AA" w14:paraId="7FDAEE15" w14:textId="77777777" w:rsidTr="00BF5B72">
        <w:trPr>
          <w:trHeight w:val="193"/>
        </w:trPr>
        <w:tc>
          <w:tcPr>
            <w:tcW w:w="6507" w:type="dxa"/>
          </w:tcPr>
          <w:p w14:paraId="5ED54815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373B460A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2126" w:type="dxa"/>
          </w:tcPr>
          <w:p w14:paraId="77FAC37F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A2AE57B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AB293C0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66,7</w:t>
            </w:r>
          </w:p>
        </w:tc>
      </w:tr>
      <w:tr w:rsidR="00390232" w:rsidRPr="007853AA" w14:paraId="09B095A3" w14:textId="77777777" w:rsidTr="00BF5B72">
        <w:trPr>
          <w:trHeight w:val="193"/>
        </w:trPr>
        <w:tc>
          <w:tcPr>
            <w:tcW w:w="6507" w:type="dxa"/>
          </w:tcPr>
          <w:p w14:paraId="0CECAAD2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6E61F242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2126" w:type="dxa"/>
          </w:tcPr>
          <w:p w14:paraId="3E97C21E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EFEC15A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E4C8C55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</w:tr>
      <w:tr w:rsidR="00390232" w:rsidRPr="007853AA" w14:paraId="090D86D8" w14:textId="77777777" w:rsidTr="00BF5B72">
        <w:trPr>
          <w:trHeight w:val="193"/>
        </w:trPr>
        <w:tc>
          <w:tcPr>
            <w:tcW w:w="6507" w:type="dxa"/>
          </w:tcPr>
          <w:p w14:paraId="56695253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21881844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D17A192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E9E5913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BCBEB44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90232" w:rsidRPr="007853AA" w14:paraId="1A984907" w14:textId="77777777" w:rsidTr="00BF5B72">
        <w:trPr>
          <w:trHeight w:val="193"/>
        </w:trPr>
        <w:tc>
          <w:tcPr>
            <w:tcW w:w="6507" w:type="dxa"/>
          </w:tcPr>
          <w:p w14:paraId="66FAB8C0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3B8E8500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5913660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EDFF7DD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1349DD8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90232" w:rsidRPr="007853AA" w14:paraId="6125E8F1" w14:textId="77777777" w:rsidTr="00BF5B72">
        <w:trPr>
          <w:trHeight w:val="193"/>
        </w:trPr>
        <w:tc>
          <w:tcPr>
            <w:tcW w:w="6507" w:type="dxa"/>
          </w:tcPr>
          <w:p w14:paraId="5F36580D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42DCC1A4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9FD7F08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CFF1032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01D5A81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90232" w:rsidRPr="007853AA" w14:paraId="7F86CACF" w14:textId="77777777" w:rsidTr="007853AA">
        <w:trPr>
          <w:trHeight w:val="1161"/>
        </w:trPr>
        <w:tc>
          <w:tcPr>
            <w:tcW w:w="6507" w:type="dxa"/>
          </w:tcPr>
          <w:p w14:paraId="06665CD7" w14:textId="77777777" w:rsidR="00390232" w:rsidRPr="007853AA" w:rsidRDefault="00390232" w:rsidP="007853AA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«Государственная поддержка лучших муниципальных учреждений культуры, находящихся на территориях сельских поселений» (всего), в т. ч.:</w:t>
            </w:r>
          </w:p>
        </w:tc>
        <w:tc>
          <w:tcPr>
            <w:tcW w:w="1985" w:type="dxa"/>
          </w:tcPr>
          <w:p w14:paraId="20045E2D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29DB56B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745B83D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8B9EB5B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90232" w:rsidRPr="007853AA" w14:paraId="2B3A3D82" w14:textId="77777777" w:rsidTr="00BF5B72">
        <w:trPr>
          <w:trHeight w:val="193"/>
        </w:trPr>
        <w:tc>
          <w:tcPr>
            <w:tcW w:w="6507" w:type="dxa"/>
          </w:tcPr>
          <w:p w14:paraId="711F75B6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5EF3B389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63B88AE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4F742FD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CD1E490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90232" w:rsidRPr="007853AA" w14:paraId="60CBF4AE" w14:textId="77777777" w:rsidTr="00BF5B72">
        <w:trPr>
          <w:trHeight w:val="193"/>
        </w:trPr>
        <w:tc>
          <w:tcPr>
            <w:tcW w:w="6507" w:type="dxa"/>
          </w:tcPr>
          <w:p w14:paraId="74566BDB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3274A346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FA891DE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0F0B888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DE40CCD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90232" w:rsidRPr="007853AA" w14:paraId="3ED21B30" w14:textId="77777777" w:rsidTr="00BF5B72">
        <w:trPr>
          <w:trHeight w:val="193"/>
        </w:trPr>
        <w:tc>
          <w:tcPr>
            <w:tcW w:w="6507" w:type="dxa"/>
          </w:tcPr>
          <w:p w14:paraId="0B7699BF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1.2. Средства областного бюджета</w:t>
            </w:r>
          </w:p>
        </w:tc>
        <w:tc>
          <w:tcPr>
            <w:tcW w:w="1985" w:type="dxa"/>
          </w:tcPr>
          <w:p w14:paraId="5FF4E264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09E0466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91B9060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17E8C1E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90232" w:rsidRPr="007853AA" w14:paraId="2ACBF27F" w14:textId="77777777" w:rsidTr="00BF5B72">
        <w:trPr>
          <w:trHeight w:val="193"/>
        </w:trPr>
        <w:tc>
          <w:tcPr>
            <w:tcW w:w="6507" w:type="dxa"/>
          </w:tcPr>
          <w:p w14:paraId="1D69D46F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0007718E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89C1626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70A872C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9F08285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90232" w:rsidRPr="007853AA" w14:paraId="1E56DDDF" w14:textId="77777777" w:rsidTr="00BF5B72">
        <w:trPr>
          <w:trHeight w:val="193"/>
        </w:trPr>
        <w:tc>
          <w:tcPr>
            <w:tcW w:w="6507" w:type="dxa"/>
          </w:tcPr>
          <w:p w14:paraId="6D22C53B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69F55321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3830C02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570553C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182B497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90232" w:rsidRPr="007853AA" w14:paraId="77D52600" w14:textId="77777777" w:rsidTr="00BF5B72">
        <w:trPr>
          <w:trHeight w:val="193"/>
        </w:trPr>
        <w:tc>
          <w:tcPr>
            <w:tcW w:w="6507" w:type="dxa"/>
          </w:tcPr>
          <w:p w14:paraId="058A85C3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2E3A43D6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C4932DA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F307AF5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1E9F7D3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90232" w:rsidRPr="007853AA" w14:paraId="449C027C" w14:textId="77777777" w:rsidTr="00BF5B72">
        <w:trPr>
          <w:trHeight w:val="193"/>
        </w:trPr>
        <w:tc>
          <w:tcPr>
            <w:tcW w:w="6507" w:type="dxa"/>
          </w:tcPr>
          <w:p w14:paraId="471FD1B9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2ABD8CA3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4C9084E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F506FED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BE2BDE5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90232" w:rsidRPr="007853AA" w14:paraId="6220DFB2" w14:textId="77777777" w:rsidTr="00BF5B72">
        <w:trPr>
          <w:trHeight w:val="193"/>
        </w:trPr>
        <w:tc>
          <w:tcPr>
            <w:tcW w:w="6507" w:type="dxa"/>
          </w:tcPr>
          <w:p w14:paraId="30183879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«Государственная поддержка лучших работников муниципальных учреждений культуры, находящихся на территориях сельских поселений» (Сельская библиотека № 12 п. Мичуринский МКУ ЦБС (</w:t>
            </w:r>
            <w:proofErr w:type="spellStart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Страшнова</w:t>
            </w:r>
            <w:proofErr w:type="spellEnd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Т.Н. заведующая библиотекой) (всего), в т. ч.:</w:t>
            </w:r>
          </w:p>
        </w:tc>
        <w:tc>
          <w:tcPr>
            <w:tcW w:w="1985" w:type="dxa"/>
          </w:tcPr>
          <w:p w14:paraId="2C3B433D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  <w:tc>
          <w:tcPr>
            <w:tcW w:w="2126" w:type="dxa"/>
          </w:tcPr>
          <w:p w14:paraId="788F475C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BB18A36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51001C6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</w:tr>
      <w:tr w:rsidR="00390232" w:rsidRPr="007853AA" w14:paraId="0F4F7728" w14:textId="77777777" w:rsidTr="00BF5B72">
        <w:trPr>
          <w:trHeight w:val="193"/>
        </w:trPr>
        <w:tc>
          <w:tcPr>
            <w:tcW w:w="6507" w:type="dxa"/>
          </w:tcPr>
          <w:p w14:paraId="2232968B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09C61509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  <w:tc>
          <w:tcPr>
            <w:tcW w:w="2126" w:type="dxa"/>
          </w:tcPr>
          <w:p w14:paraId="0F21B923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BC83667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ADBDA38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73,7</w:t>
            </w:r>
          </w:p>
        </w:tc>
      </w:tr>
      <w:tr w:rsidR="00390232" w:rsidRPr="007853AA" w14:paraId="2F489B9B" w14:textId="77777777" w:rsidTr="00BF5B72">
        <w:trPr>
          <w:trHeight w:val="193"/>
        </w:trPr>
        <w:tc>
          <w:tcPr>
            <w:tcW w:w="6507" w:type="dxa"/>
          </w:tcPr>
          <w:p w14:paraId="769AE0B7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2EABCC9C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FD54787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425CB21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8EE7699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90232" w:rsidRPr="007853AA" w14:paraId="55D09B8F" w14:textId="77777777" w:rsidTr="00BF5B72">
        <w:trPr>
          <w:trHeight w:val="193"/>
        </w:trPr>
        <w:tc>
          <w:tcPr>
            <w:tcW w:w="6507" w:type="dxa"/>
          </w:tcPr>
          <w:p w14:paraId="0F8662DA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318AFAFF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2126" w:type="dxa"/>
          </w:tcPr>
          <w:p w14:paraId="3BCBCC26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4639A89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C2C2D3F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66,7</w:t>
            </w:r>
          </w:p>
        </w:tc>
      </w:tr>
      <w:tr w:rsidR="00390232" w:rsidRPr="007853AA" w14:paraId="72065492" w14:textId="77777777" w:rsidTr="00BF5B72">
        <w:trPr>
          <w:trHeight w:val="193"/>
        </w:trPr>
        <w:tc>
          <w:tcPr>
            <w:tcW w:w="6507" w:type="dxa"/>
          </w:tcPr>
          <w:p w14:paraId="3EEC9657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155055D5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2126" w:type="dxa"/>
          </w:tcPr>
          <w:p w14:paraId="45F99822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34E1C55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6A1A366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</w:tr>
      <w:tr w:rsidR="00390232" w:rsidRPr="007853AA" w14:paraId="12161463" w14:textId="77777777" w:rsidTr="00BF5B72">
        <w:trPr>
          <w:trHeight w:val="193"/>
        </w:trPr>
        <w:tc>
          <w:tcPr>
            <w:tcW w:w="6507" w:type="dxa"/>
          </w:tcPr>
          <w:p w14:paraId="77E7610B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0282D484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01F869F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47C6439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31D9CD3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90232" w:rsidRPr="007853AA" w14:paraId="618AA1A3" w14:textId="77777777" w:rsidTr="00BF5B72">
        <w:trPr>
          <w:trHeight w:val="193"/>
        </w:trPr>
        <w:tc>
          <w:tcPr>
            <w:tcW w:w="6507" w:type="dxa"/>
          </w:tcPr>
          <w:p w14:paraId="7418C33F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75074B4F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3E1069E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AC7AB0C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8F9C86C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90232" w:rsidRPr="007853AA" w14:paraId="7A6A2348" w14:textId="77777777" w:rsidTr="00BF5B72">
        <w:trPr>
          <w:trHeight w:val="193"/>
        </w:trPr>
        <w:tc>
          <w:tcPr>
            <w:tcW w:w="6507" w:type="dxa"/>
          </w:tcPr>
          <w:p w14:paraId="1E67D238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0FF86652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779FF34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E403633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06C00DD" w14:textId="77777777" w:rsidR="00390232" w:rsidRPr="007853AA" w:rsidRDefault="0039023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14:paraId="54D86AE1" w14:textId="77777777" w:rsidR="00390232" w:rsidRPr="007853AA" w:rsidRDefault="00390232" w:rsidP="007853A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891EF8" w14:textId="2963262C" w:rsidR="00390232" w:rsidRDefault="00390232" w:rsidP="007853A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53AA">
        <w:rPr>
          <w:rFonts w:ascii="Times New Roman" w:eastAsia="Times New Roman" w:hAnsi="Times New Roman" w:cs="Times New Roman"/>
          <w:sz w:val="24"/>
          <w:szCs w:val="24"/>
        </w:rPr>
        <w:t>6. План реализации комплекса процессных мероприятий</w:t>
      </w:r>
    </w:p>
    <w:p w14:paraId="5BBC2C57" w14:textId="77777777" w:rsidR="007853AA" w:rsidRPr="007853AA" w:rsidRDefault="007853AA" w:rsidP="007853A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6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87"/>
        <w:gridCol w:w="2551"/>
        <w:gridCol w:w="2096"/>
        <w:gridCol w:w="2726"/>
      </w:tblGrid>
      <w:tr w:rsidR="00390232" w:rsidRPr="007853AA" w14:paraId="6EF37ECC" w14:textId="77777777" w:rsidTr="00BF5B72">
        <w:trPr>
          <w:trHeight w:val="874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75D2C7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240F76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971DC50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1DB69D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390232" w:rsidRPr="007853AA" w14:paraId="3D1AF7AD" w14:textId="77777777" w:rsidTr="00BF5B72">
        <w:trPr>
          <w:trHeight w:val="273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4492E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820EF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445A5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09618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90232" w:rsidRPr="007853AA" w14:paraId="65674BC3" w14:textId="77777777" w:rsidTr="00BF5B72">
        <w:trPr>
          <w:trHeight w:val="182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8356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Задача структурного элемента «Получение гражданами дополнительных возможностей участия в культурной деятельности, путем поддержки и реализации творческих инициатив»</w:t>
            </w:r>
          </w:p>
        </w:tc>
      </w:tr>
      <w:tr w:rsidR="00390232" w:rsidRPr="007853AA" w14:paraId="36B335D5" w14:textId="77777777" w:rsidTr="00BF5B72">
        <w:trPr>
          <w:trHeight w:val="182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69A8" w14:textId="77777777" w:rsidR="00390232" w:rsidRPr="00FD778E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2880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8180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04E3" w14:textId="77777777" w:rsidR="00390232" w:rsidRPr="00FD778E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0232" w:rsidRPr="007853AA" w14:paraId="79091EC4" w14:textId="77777777" w:rsidTr="00BF5B72">
        <w:trPr>
          <w:trHeight w:val="15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4FD28" w14:textId="77777777" w:rsidR="00390232" w:rsidRPr="00FD778E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1.1.В электронном бюджете заключено </w:t>
            </w: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соглашение о предоставлении субсидии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93A9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BA13" w14:textId="77777777" w:rsidR="00390232" w:rsidRPr="00FD778E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3228" w14:textId="77777777" w:rsidR="00390232" w:rsidRPr="00FD778E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Заключенное </w:t>
            </w: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соглашение</w:t>
            </w:r>
          </w:p>
        </w:tc>
      </w:tr>
      <w:tr w:rsidR="00390232" w:rsidRPr="007853AA" w14:paraId="64FAB296" w14:textId="77777777" w:rsidTr="00BF5B72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372B" w14:textId="77777777" w:rsidR="00390232" w:rsidRPr="00FD778E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</w:t>
            </w:r>
            <w:proofErr w:type="gramStart"/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2.Заключение</w:t>
            </w:r>
            <w:proofErr w:type="gramEnd"/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договора (контракта)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5119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C41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99DE" w14:textId="77777777" w:rsidR="00390232" w:rsidRPr="00FD778E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 (контракт)</w:t>
            </w:r>
          </w:p>
        </w:tc>
      </w:tr>
      <w:tr w:rsidR="00390232" w:rsidRPr="007853AA" w14:paraId="393166DF" w14:textId="77777777" w:rsidTr="00BF5B72">
        <w:trPr>
          <w:trHeight w:val="12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15A3" w14:textId="77777777" w:rsidR="00390232" w:rsidRPr="00FD778E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</w:t>
            </w:r>
            <w:r w:rsidR="00DB42FC"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Произведена оплата товаров, выполненных работ, оказанных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CC54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A29C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15CA" w14:textId="77777777" w:rsidR="00390232" w:rsidRPr="00FD778E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E269510" w14:textId="77777777" w:rsidR="00390232" w:rsidRPr="00FD778E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Платежный документ</w:t>
            </w:r>
          </w:p>
        </w:tc>
      </w:tr>
      <w:tr w:rsidR="00390232" w:rsidRPr="007853AA" w14:paraId="24B6C4D9" w14:textId="77777777" w:rsidTr="00BF5B72">
        <w:trPr>
          <w:trHeight w:val="12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4D9B" w14:textId="77777777" w:rsidR="00390232" w:rsidRPr="00FD778E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0FEB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97B2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3BAA" w14:textId="77777777" w:rsidR="00390232" w:rsidRPr="00FD778E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0232" w:rsidRPr="007853AA" w14:paraId="2A704FD8" w14:textId="77777777" w:rsidTr="00BF5B72">
        <w:trPr>
          <w:trHeight w:val="12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7561" w14:textId="77777777" w:rsidR="00390232" w:rsidRPr="00FD778E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1.1.В электронном бюджете заключено соглашение о предоставлении субсидии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B4B9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F6AC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F9AD" w14:textId="77777777" w:rsidR="00390232" w:rsidRPr="00FD778E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Заключенное соглашение</w:t>
            </w:r>
          </w:p>
        </w:tc>
      </w:tr>
      <w:tr w:rsidR="00390232" w:rsidRPr="007853AA" w14:paraId="682CC4C6" w14:textId="77777777" w:rsidTr="00BF5B72">
        <w:trPr>
          <w:trHeight w:val="12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DDD2" w14:textId="77777777" w:rsidR="00390232" w:rsidRPr="00FD778E" w:rsidRDefault="00DB42FC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1.2. О</w:t>
            </w:r>
            <w:r w:rsidR="00390232"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существление выплаты денежного поощрения работникам учреждений 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9EA6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2C95" w14:textId="77777777" w:rsidR="00390232" w:rsidRPr="00FD778E" w:rsidRDefault="0039023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27A5" w14:textId="77777777" w:rsidR="00390232" w:rsidRPr="00FD778E" w:rsidRDefault="00390232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77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Иной документ</w:t>
            </w:r>
          </w:p>
        </w:tc>
      </w:tr>
    </w:tbl>
    <w:p w14:paraId="1885C5FC" w14:textId="77777777" w:rsidR="00390232" w:rsidRPr="007853AA" w:rsidRDefault="00390232" w:rsidP="007853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F091728" w14:textId="77777777" w:rsidR="00390232" w:rsidRPr="007853AA" w:rsidRDefault="00C5287B" w:rsidP="007853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 w14:anchorId="5BE63BAE">
          <v:line id="_x0000_s1028" style="position:absolute;flip:y;z-index:251658240;visibility:visible;mso-wrap-distance-left:.3pt;mso-wrap-distance-top:.3pt;mso-wrap-distance-right:.3pt;mso-wrap-distance-bottom:.3pt" from="-1.05pt,8.35pt" to="726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" strokeweight=".19mm">
            <o:lock v:ext="edit" shapetype="f"/>
          </v:line>
        </w:pict>
      </w:r>
    </w:p>
    <w:p w14:paraId="7ACA45B9" w14:textId="77777777" w:rsidR="00390232" w:rsidRPr="007853AA" w:rsidRDefault="00390232" w:rsidP="007853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53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7853AA">
        <w:rPr>
          <w:rFonts w:ascii="Times New Roman" w:eastAsia="Times New Roman" w:hAnsi="Times New Roman" w:cs="Times New Roman"/>
          <w:sz w:val="24"/>
          <w:szCs w:val="24"/>
        </w:rPr>
        <w:t xml:space="preserve"> Заполняется при наличии.</w:t>
      </w:r>
    </w:p>
    <w:p w14:paraId="3CE1D580" w14:textId="77777777" w:rsidR="00390232" w:rsidRPr="007853AA" w:rsidRDefault="00390232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EC85CC0" w14:textId="77777777" w:rsidR="00DB42FC" w:rsidRPr="007853AA" w:rsidRDefault="00DB42FC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79B1602" w14:textId="77777777" w:rsidR="00DB42FC" w:rsidRPr="007853AA" w:rsidRDefault="00DB42FC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3A7FF8E" w14:textId="1B3BA415" w:rsidR="00390232" w:rsidRDefault="00390232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A128442" w14:textId="1368C586" w:rsidR="007853AA" w:rsidRDefault="007853AA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6E6E96" w14:textId="68954037" w:rsidR="007853AA" w:rsidRDefault="007853AA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0CD6203" w14:textId="2235D360" w:rsidR="007853AA" w:rsidRDefault="007853AA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FACBE4" w14:textId="77777777" w:rsidR="007853AA" w:rsidRPr="007853AA" w:rsidRDefault="007853AA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03A03C" w14:textId="77777777" w:rsidR="00390232" w:rsidRPr="007853AA" w:rsidRDefault="00390232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26F9BC" w14:textId="77777777" w:rsidR="001D7CBE" w:rsidRPr="007853AA" w:rsidRDefault="001D7CBE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477644" w14:textId="77777777" w:rsidR="001D7CBE" w:rsidRPr="007853AA" w:rsidRDefault="001D7CBE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90E7CA" w14:textId="77777777" w:rsidR="001D7CBE" w:rsidRPr="007853AA" w:rsidRDefault="001D7CBE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192F76" w14:textId="77777777" w:rsidR="001D7CBE" w:rsidRDefault="001D7CBE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E3E9E1B" w14:textId="77777777" w:rsidR="001D7CBE" w:rsidRDefault="001D7CBE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443C4A" w14:textId="77777777" w:rsidR="001D7CBE" w:rsidRDefault="001D7CBE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C9AB7D" w14:textId="77777777" w:rsidR="001D7CBE" w:rsidRDefault="001D7CBE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C4B49F" w14:textId="77777777" w:rsidR="001D7CBE" w:rsidRDefault="001D7CBE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522C47" w14:textId="77777777" w:rsidR="001D7CBE" w:rsidRDefault="001D7CBE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9DECA7" w14:textId="77777777" w:rsidR="007853AA" w:rsidRDefault="007853AA" w:rsidP="007853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39040D1" w14:textId="0F8CA2A8" w:rsidR="007853AA" w:rsidRPr="00774F00" w:rsidRDefault="00390232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229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Паспорт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853A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201C9" w:rsidRPr="00774F00">
        <w:rPr>
          <w:rFonts w:ascii="Times New Roman" w:eastAsia="Times New Roman" w:hAnsi="Times New Roman" w:cs="Times New Roman"/>
          <w:sz w:val="28"/>
          <w:szCs w:val="28"/>
        </w:rPr>
        <w:t>Комплекс процессных мероприятий</w:t>
      </w:r>
    </w:p>
    <w:p w14:paraId="5D4D4558" w14:textId="1C7F437A" w:rsidR="00A30C17" w:rsidRDefault="002201C9" w:rsidP="00A30C17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74F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53AA" w:rsidRPr="00774F00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A92FA5" w:rsidRPr="00774F00">
        <w:rPr>
          <w:rFonts w:ascii="Times New Roman" w:hAnsi="Times New Roman" w:cs="Times New Roman"/>
          <w:bCs/>
          <w:sz w:val="28"/>
          <w:szCs w:val="28"/>
        </w:rPr>
        <w:t>«Культурно-досуговая сфера»</w:t>
      </w:r>
    </w:p>
    <w:p w14:paraId="594C52F2" w14:textId="6AA2FED3" w:rsidR="00A30C17" w:rsidRPr="00A30C17" w:rsidRDefault="00A30C17" w:rsidP="00A30C17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F5802A8" w14:textId="5D3BE1AB" w:rsidR="00032095" w:rsidRPr="00032095" w:rsidRDefault="007853AA" w:rsidP="00A30C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</w:t>
      </w:r>
    </w:p>
    <w:p w14:paraId="1E6ACD29" w14:textId="05DD5F3E" w:rsidR="00032095" w:rsidRPr="007853AA" w:rsidRDefault="007853AA" w:rsidP="007853A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32095" w:rsidRPr="00032095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3F00E954" w14:textId="77777777" w:rsidR="007853AA" w:rsidRPr="00032095" w:rsidRDefault="007853AA" w:rsidP="007853A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76"/>
        <w:gridCol w:w="4038"/>
        <w:gridCol w:w="2204"/>
        <w:gridCol w:w="1699"/>
        <w:gridCol w:w="2103"/>
      </w:tblGrid>
      <w:tr w:rsidR="00032095" w:rsidRPr="00032095" w14:paraId="28F266B2" w14:textId="77777777" w:rsidTr="00A92FA5">
        <w:trPr>
          <w:cantSplit/>
          <w:trHeight w:val="40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D678E" w14:textId="77777777" w:rsidR="00032095" w:rsidRPr="00032095" w:rsidRDefault="00032095" w:rsidP="007853AA">
            <w:pPr>
              <w:keepNext/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  <w:r w:rsidR="005D39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УДКС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A54E7" w14:textId="77777777" w:rsidR="00032095" w:rsidRPr="00032095" w:rsidRDefault="005D39E1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39E1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«Культурно-досуговая сфера»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E8031A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CBDD7B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5D39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C73C8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5D39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</w:tbl>
    <w:p w14:paraId="765A867D" w14:textId="77777777" w:rsidR="00032095" w:rsidRPr="00032095" w:rsidRDefault="00032095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2095">
        <w:rPr>
          <w:rFonts w:ascii="Times New Roman" w:eastAsia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tbl>
      <w:tblPr>
        <w:tblW w:w="14535" w:type="dxa"/>
        <w:tblInd w:w="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079"/>
        <w:gridCol w:w="1418"/>
        <w:gridCol w:w="1275"/>
        <w:gridCol w:w="1418"/>
        <w:gridCol w:w="1134"/>
        <w:gridCol w:w="992"/>
        <w:gridCol w:w="992"/>
        <w:gridCol w:w="993"/>
        <w:gridCol w:w="990"/>
        <w:gridCol w:w="1763"/>
      </w:tblGrid>
      <w:tr w:rsidR="00032095" w:rsidRPr="00032095" w14:paraId="5BF2970E" w14:textId="77777777" w:rsidTr="00A92FA5">
        <w:trPr>
          <w:trHeight w:val="475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662B9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09AE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E3412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708AE7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D9D34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4B333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B872A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D35B8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032095" w:rsidRPr="00032095" w14:paraId="619E7F80" w14:textId="77777777" w:rsidTr="00A92FA5">
        <w:trPr>
          <w:trHeight w:val="56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9CB4E" w14:textId="77777777" w:rsidR="00032095" w:rsidRPr="00032095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9334C" w14:textId="77777777" w:rsidR="00032095" w:rsidRPr="00032095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1BAC9" w14:textId="77777777" w:rsidR="00032095" w:rsidRPr="00032095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F77221" w14:textId="77777777" w:rsidR="00032095" w:rsidRPr="00032095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25645" w14:textId="77777777" w:rsidR="00032095" w:rsidRPr="00032095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47FB0" w14:textId="77777777" w:rsidR="00032095" w:rsidRPr="00032095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36EFD" w14:textId="77777777" w:rsidR="00032095" w:rsidRPr="00032095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908A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6D38E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EA4C2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8CD5" w14:textId="77777777" w:rsidR="00032095" w:rsidRPr="00032095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095" w:rsidRPr="00032095" w14:paraId="674C8922" w14:textId="77777777" w:rsidTr="00A92FA5">
        <w:trPr>
          <w:trHeight w:val="13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E2D37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9570C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D2673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8E15F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AB9F3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EC8137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5CE9A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3EFEB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7DB86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4C4A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49DF5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032095" w:rsidRPr="00032095" w14:paraId="406B1FC1" w14:textId="77777777" w:rsidTr="00A92FA5">
        <w:trPr>
          <w:trHeight w:val="133"/>
        </w:trPr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5C1FA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5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F91D9" w14:textId="77777777" w:rsidR="00032095" w:rsidRPr="00032095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«</w:t>
            </w:r>
            <w:r w:rsidR="00A92FA5" w:rsidRPr="00A92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Сохранение библиотек как общественного института распространения книги и приобщения к чтению»</w:t>
            </w:r>
          </w:p>
        </w:tc>
      </w:tr>
      <w:tr w:rsidR="00A92FA5" w:rsidRPr="00032095" w14:paraId="09577A45" w14:textId="77777777" w:rsidTr="00A92FA5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DF492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C6D7C" w14:textId="77777777" w:rsidR="00A92FA5" w:rsidRPr="00032095" w:rsidRDefault="00A92FA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E4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пользователей,  в</w:t>
            </w:r>
            <w:proofErr w:type="gramEnd"/>
            <w:r w:rsidRPr="00E4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том числе удаленных, </w:t>
            </w:r>
            <w:r w:rsidRPr="000758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библиотек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3631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8D14A" w14:textId="77777777" w:rsidR="00A92FA5" w:rsidRPr="00032095" w:rsidRDefault="00223807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ПК </w:t>
            </w:r>
            <w:r w:rsidR="00A92FA5"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D569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001E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тыс.человек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4C23C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4E44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51B4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5FC7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21,05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12A8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21,06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AE2A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A92FA5" w:rsidRPr="00032095" w14:paraId="1897BB71" w14:textId="77777777" w:rsidTr="00A92FA5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69F3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9B05" w14:textId="77777777" w:rsidR="00A92FA5" w:rsidRPr="00032095" w:rsidRDefault="00A92FA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16A2">
              <w:rPr>
                <w:rFonts w:ascii="Times New Roman" w:hAnsi="Times New Roman" w:cs="Times New Roman"/>
                <w:sz w:val="24"/>
                <w:szCs w:val="24"/>
              </w:rPr>
              <w:t>Обновление книжного фонда</w:t>
            </w:r>
            <w:r w:rsidR="00613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6A2">
              <w:rPr>
                <w:rFonts w:ascii="Times New Roman" w:hAnsi="Times New Roman" w:cs="Times New Roman"/>
                <w:sz w:val="24"/>
                <w:szCs w:val="24"/>
              </w:rPr>
              <w:t>документов библиотек (ежегодно)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DF83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D967A" w14:textId="77777777" w:rsidR="00A92FA5" w:rsidRPr="00032095" w:rsidRDefault="00223807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ПК </w:t>
            </w:r>
            <w:r w:rsidR="00A92FA5"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CA20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16A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0CE38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14B6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56D9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764F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865F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DAE7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A92FA5" w:rsidRPr="00032095" w14:paraId="4AC99A26" w14:textId="77777777" w:rsidTr="00A92FA5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AAA1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AE64" w14:textId="77777777" w:rsidR="00A92FA5" w:rsidRPr="00032095" w:rsidRDefault="00A92FA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92F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Охват населения библиотечным обслуживанием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0C3E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97F2A" w14:textId="77777777" w:rsidR="00A92FA5" w:rsidRPr="00032095" w:rsidRDefault="00223807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ПК </w:t>
            </w:r>
            <w:r w:rsidR="00A92FA5"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4386" w14:textId="77777777" w:rsidR="00A92FA5" w:rsidRPr="00032095" w:rsidRDefault="00E73724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B60A5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622C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0FB8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E89A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1EDC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48,1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9944" w14:textId="77777777" w:rsidR="00A92FA5" w:rsidRPr="00032095" w:rsidRDefault="00A92FA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</w:tbl>
    <w:p w14:paraId="332B727B" w14:textId="501347CC" w:rsidR="00032095" w:rsidRDefault="00032095" w:rsidP="007853A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032095">
        <w:rPr>
          <w:rFonts w:ascii="Times New Roman" w:eastAsia="Arial" w:hAnsi="Times New Roman" w:cs="Times New Roman"/>
          <w:vertAlign w:val="superscript"/>
          <w:lang w:eastAsia="en-US"/>
        </w:rPr>
        <w:t>*</w:t>
      </w:r>
      <w:r w:rsidRPr="00032095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0EB64DF4" w14:textId="02D95240" w:rsidR="007853AA" w:rsidRDefault="007853AA" w:rsidP="007853A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66DC62B7" w14:textId="210405B3" w:rsidR="00032095" w:rsidRPr="007853AA" w:rsidRDefault="00032095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53AA">
        <w:rPr>
          <w:rFonts w:ascii="Times New Roman" w:eastAsia="Times New Roman" w:hAnsi="Times New Roman" w:cs="Times New Roman"/>
          <w:sz w:val="24"/>
          <w:szCs w:val="24"/>
        </w:rPr>
        <w:t>2.1. Прокси-показатели в 2026году отсутствуют</w:t>
      </w:r>
    </w:p>
    <w:p w14:paraId="325B5C3A" w14:textId="77777777" w:rsidR="007853AA" w:rsidRPr="007853AA" w:rsidRDefault="007853AA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17"/>
        <w:gridCol w:w="1847"/>
        <w:gridCol w:w="1536"/>
        <w:gridCol w:w="1466"/>
        <w:gridCol w:w="1250"/>
        <w:gridCol w:w="904"/>
        <w:gridCol w:w="1027"/>
        <w:gridCol w:w="1137"/>
        <w:gridCol w:w="1255"/>
        <w:gridCol w:w="1196"/>
        <w:gridCol w:w="2185"/>
      </w:tblGrid>
      <w:tr w:rsidR="00032095" w:rsidRPr="007853AA" w14:paraId="5DD2A499" w14:textId="77777777" w:rsidTr="00A92FA5">
        <w:trPr>
          <w:trHeight w:val="306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45164" w14:textId="77777777" w:rsid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FC3E99D" w14:textId="189B7F6E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5EB6E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581B3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CD8659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A7C167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4151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Значение </w:t>
            </w:r>
            <w:proofErr w:type="spellStart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показателяпо</w:t>
            </w:r>
            <w:proofErr w:type="spellEnd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кварталам/ месяцам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DA367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032095" w:rsidRPr="007853AA" w14:paraId="10397849" w14:textId="77777777" w:rsidTr="00A92FA5">
        <w:trPr>
          <w:trHeight w:val="31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156EC" w14:textId="77777777" w:rsidR="00032095" w:rsidRPr="007853AA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097AA" w14:textId="77777777" w:rsidR="00032095" w:rsidRPr="007853AA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73F62" w14:textId="77777777" w:rsidR="00032095" w:rsidRPr="007853AA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C75849" w14:textId="77777777" w:rsidR="00032095" w:rsidRPr="007853AA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92BF83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C9DA02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D5B43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2FFB1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807EF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54579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1123" w14:textId="77777777" w:rsidR="00032095" w:rsidRPr="007853AA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095" w:rsidRPr="007853AA" w14:paraId="4E1B18DD" w14:textId="77777777" w:rsidTr="00A92FA5">
        <w:trPr>
          <w:trHeight w:val="22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832B5" w14:textId="77777777" w:rsidR="00032095" w:rsidRPr="007853AA" w:rsidRDefault="00032095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E0759" w14:textId="77777777" w:rsidR="00032095" w:rsidRPr="007853AA" w:rsidRDefault="00032095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CA0A6" w14:textId="77777777" w:rsidR="00032095" w:rsidRPr="007853AA" w:rsidRDefault="00032095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BC670" w14:textId="77777777" w:rsidR="00032095" w:rsidRPr="007853AA" w:rsidRDefault="00032095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89120" w14:textId="77777777" w:rsidR="00032095" w:rsidRPr="007853AA" w:rsidRDefault="00032095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945BAF" w14:textId="77777777" w:rsidR="00032095" w:rsidRPr="007853AA" w:rsidRDefault="00032095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E00FE" w14:textId="77777777" w:rsidR="00032095" w:rsidRPr="007853AA" w:rsidRDefault="00032095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907DC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F58DE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0FD3C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D6AB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032095" w:rsidRPr="007853AA" w14:paraId="6F797F41" w14:textId="77777777" w:rsidTr="00A92FA5">
        <w:trPr>
          <w:trHeight w:val="37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5BFB7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87267" w14:textId="77777777" w:rsidR="00032095" w:rsidRPr="007853AA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032095" w:rsidRPr="007853AA" w14:paraId="260BFA17" w14:textId="77777777" w:rsidTr="00A92FA5">
        <w:trPr>
          <w:trHeight w:val="91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E1E7" w14:textId="77777777" w:rsidR="00032095" w:rsidRPr="007853AA" w:rsidRDefault="00032095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E31C2" w14:textId="77777777" w:rsidR="00032095" w:rsidRPr="007853AA" w:rsidRDefault="00032095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CD53" w14:textId="77777777" w:rsidR="00032095" w:rsidRPr="007853AA" w:rsidRDefault="00032095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CA791" w14:textId="77777777" w:rsidR="00032095" w:rsidRPr="007853AA" w:rsidRDefault="00032095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54B46" w14:textId="77777777" w:rsidR="00032095" w:rsidRPr="007853AA" w:rsidRDefault="00032095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5C852" w14:textId="77777777" w:rsidR="00032095" w:rsidRPr="007853AA" w:rsidRDefault="00032095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D06D" w14:textId="77777777" w:rsidR="00032095" w:rsidRPr="007853AA" w:rsidRDefault="00032095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A8F4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A428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74C3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3BC7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486120F" w14:textId="77777777" w:rsidR="00032095" w:rsidRPr="007853AA" w:rsidRDefault="00032095" w:rsidP="007853AA">
      <w:pPr>
        <w:spacing w:after="0" w:line="240" w:lineRule="auto"/>
        <w:contextualSpacing/>
        <w:jc w:val="both"/>
        <w:rPr>
          <w:rFonts w:ascii="Arial" w:eastAsia="Arial" w:hAnsi="Arial" w:cs="Times New Roman"/>
          <w:sz w:val="24"/>
          <w:szCs w:val="24"/>
          <w:lang w:eastAsia="en-US"/>
        </w:rPr>
      </w:pPr>
    </w:p>
    <w:p w14:paraId="166F8ACA" w14:textId="1C072A8A" w:rsidR="00032095" w:rsidRDefault="00032095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53AA">
        <w:rPr>
          <w:rFonts w:ascii="Times New Roman" w:eastAsia="Times New Roman" w:hAnsi="Times New Roman" w:cs="Times New Roman"/>
          <w:sz w:val="24"/>
          <w:szCs w:val="24"/>
        </w:rPr>
        <w:t>3. План достижения показателей комплекса процессных мероприятий в 2026 году</w:t>
      </w:r>
    </w:p>
    <w:p w14:paraId="59F7AD93" w14:textId="77777777" w:rsidR="007853AA" w:rsidRPr="007853AA" w:rsidRDefault="007853AA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4"/>
        <w:gridCol w:w="3722"/>
        <w:gridCol w:w="2050"/>
        <w:gridCol w:w="1367"/>
        <w:gridCol w:w="517"/>
        <w:gridCol w:w="425"/>
        <w:gridCol w:w="425"/>
        <w:gridCol w:w="425"/>
        <w:gridCol w:w="426"/>
        <w:gridCol w:w="567"/>
        <w:gridCol w:w="425"/>
        <w:gridCol w:w="425"/>
        <w:gridCol w:w="567"/>
        <w:gridCol w:w="567"/>
        <w:gridCol w:w="567"/>
        <w:gridCol w:w="1331"/>
      </w:tblGrid>
      <w:tr w:rsidR="00032095" w:rsidRPr="007853AA" w14:paraId="4276869F" w14:textId="77777777" w:rsidTr="000A7077">
        <w:trPr>
          <w:trHeight w:val="300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C29D8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E21BA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70C9BD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84A73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53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D021B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6A7F7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032095" w:rsidRPr="007853AA" w14:paraId="6297340A" w14:textId="77777777" w:rsidTr="000A7077">
        <w:trPr>
          <w:trHeight w:val="177"/>
          <w:tblHeader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75E12" w14:textId="77777777" w:rsidR="00032095" w:rsidRPr="007853AA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0D05A" w14:textId="77777777" w:rsidR="00032095" w:rsidRPr="007853AA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C5D12E" w14:textId="77777777" w:rsidR="00032095" w:rsidRPr="007853AA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6AC4C" w14:textId="77777777" w:rsidR="00032095" w:rsidRPr="007853AA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CD099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B7A7D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6DF74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7615F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F59A6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EEA95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A0F3A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6E748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8C60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D02D6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29BEA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4477C" w14:textId="77777777" w:rsidR="00032095" w:rsidRPr="007853AA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095" w:rsidRPr="007853AA" w14:paraId="4D1FB0DC" w14:textId="77777777" w:rsidTr="000A7077">
        <w:trPr>
          <w:trHeight w:val="15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45539" w14:textId="77777777" w:rsidR="00032095" w:rsidRPr="007853AA" w:rsidRDefault="00032095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653A1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34538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473D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0DD75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935E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E4A07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AAFF5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D1370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F6377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79369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F126A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23C4E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06755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91067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7283F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032095" w:rsidRPr="007853AA" w14:paraId="48FE0D95" w14:textId="77777777" w:rsidTr="00A92FA5">
        <w:trPr>
          <w:trHeight w:val="4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0B5B2" w14:textId="77777777" w:rsidR="00032095" w:rsidRPr="007853AA" w:rsidRDefault="00032095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75C56" w14:textId="77777777" w:rsidR="00032095" w:rsidRPr="007853AA" w:rsidRDefault="00032095" w:rsidP="007853A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57229A"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«Сохранение библиотек как общественного института распространения книги и приобщения к чтению»</w:t>
            </w:r>
          </w:p>
        </w:tc>
      </w:tr>
      <w:tr w:rsidR="00A015B2" w:rsidRPr="007853AA" w14:paraId="5F26C903" w14:textId="77777777" w:rsidTr="00A015B2">
        <w:trPr>
          <w:trHeight w:val="3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BEBC3" w14:textId="77777777" w:rsidR="00A015B2" w:rsidRPr="007853AA" w:rsidRDefault="00A015B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817D" w14:textId="77777777" w:rsidR="00A015B2" w:rsidRPr="007853AA" w:rsidRDefault="00A015B2" w:rsidP="007853AA">
            <w:pPr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пользователей,  в</w:t>
            </w:r>
            <w:proofErr w:type="gramEnd"/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том числе удаленных, </w:t>
            </w:r>
            <w:r w:rsidRPr="00785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библиотек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47698" w14:textId="77777777" w:rsidR="00A015B2" w:rsidRPr="007853AA" w:rsidRDefault="00A015B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8B6C" w14:textId="77777777" w:rsidR="00A015B2" w:rsidRPr="007853AA" w:rsidRDefault="00A015B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853AA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тыс.человек</w:t>
            </w:r>
            <w:proofErr w:type="spellEnd"/>
            <w:proofErr w:type="gram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7EC9" w14:textId="77777777" w:rsidR="00A015B2" w:rsidRPr="007853AA" w:rsidRDefault="00A015B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A29C" w14:textId="77777777" w:rsidR="00A015B2" w:rsidRPr="007853AA" w:rsidRDefault="00A015B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205A" w14:textId="77777777" w:rsidR="00A015B2" w:rsidRPr="007853AA" w:rsidRDefault="00A015B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E2E8" w14:textId="77777777" w:rsidR="00A015B2" w:rsidRPr="007853AA" w:rsidRDefault="00A015B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9954" w14:textId="77777777" w:rsidR="00A015B2" w:rsidRPr="007853AA" w:rsidRDefault="00A015B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E416" w14:textId="77777777" w:rsidR="00A015B2" w:rsidRPr="007853AA" w:rsidRDefault="00A015B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FF26" w14:textId="77777777" w:rsidR="00A015B2" w:rsidRPr="007853AA" w:rsidRDefault="00A015B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48DF" w14:textId="77777777" w:rsidR="00A015B2" w:rsidRPr="007853AA" w:rsidRDefault="00A015B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545A" w14:textId="77777777" w:rsidR="00A015B2" w:rsidRPr="007853AA" w:rsidRDefault="00A015B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C328" w14:textId="77777777" w:rsidR="00A015B2" w:rsidRPr="007853AA" w:rsidRDefault="00A015B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B3CB" w14:textId="77777777" w:rsidR="00A015B2" w:rsidRPr="007853AA" w:rsidRDefault="00A015B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398E" w14:textId="77777777" w:rsidR="00A015B2" w:rsidRPr="007853AA" w:rsidRDefault="00A015B2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21,03</w:t>
            </w:r>
          </w:p>
        </w:tc>
      </w:tr>
      <w:tr w:rsidR="00A015B2" w:rsidRPr="007853AA" w14:paraId="3613DE3C" w14:textId="77777777" w:rsidTr="00A015B2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A5C6B" w14:textId="77777777" w:rsidR="00A015B2" w:rsidRPr="007853AA" w:rsidRDefault="00A015B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5707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hAnsi="Times New Roman" w:cs="Times New Roman"/>
                <w:sz w:val="24"/>
                <w:szCs w:val="24"/>
              </w:rPr>
              <w:t>Обновление книжного фонда</w:t>
            </w:r>
            <w:r w:rsidR="006705F5" w:rsidRPr="00785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3AA">
              <w:rPr>
                <w:rFonts w:ascii="Times New Roman" w:hAnsi="Times New Roman" w:cs="Times New Roman"/>
                <w:sz w:val="24"/>
                <w:szCs w:val="24"/>
              </w:rPr>
              <w:t>документов библиотек (ежегодно)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F7F96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6162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8F72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CDA6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2CD9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6EFA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471B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D24B" w14:textId="77777777" w:rsidR="00A015B2" w:rsidRPr="007853AA" w:rsidRDefault="00A015B2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47E8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861E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0A09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CCA4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9375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CE36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1,12</w:t>
            </w:r>
          </w:p>
        </w:tc>
      </w:tr>
      <w:tr w:rsidR="00A015B2" w:rsidRPr="007853AA" w14:paraId="07727FF7" w14:textId="77777777" w:rsidTr="00A015B2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7DDD" w14:textId="77777777" w:rsidR="00A015B2" w:rsidRPr="007853AA" w:rsidRDefault="00A015B2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477F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1C687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F865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FBE1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C1A1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FDA0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CF8D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0168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BA8F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009B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E924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D1B5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FF78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7BF4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25EB" w14:textId="77777777" w:rsidR="00A015B2" w:rsidRPr="007853AA" w:rsidRDefault="00A015B2" w:rsidP="007853A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47,9</w:t>
            </w:r>
          </w:p>
        </w:tc>
      </w:tr>
    </w:tbl>
    <w:p w14:paraId="4EA3E72B" w14:textId="3AA30CC6" w:rsidR="00032095" w:rsidRDefault="00032095" w:rsidP="007853A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032095">
        <w:rPr>
          <w:rFonts w:ascii="Times New Roman" w:eastAsia="Arial" w:hAnsi="Times New Roman" w:cs="Times New Roman"/>
          <w:sz w:val="16"/>
          <w:szCs w:val="16"/>
          <w:vertAlign w:val="superscript"/>
          <w:lang w:eastAsia="en-US"/>
        </w:rPr>
        <w:t>*</w:t>
      </w:r>
      <w:r w:rsidRPr="00032095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1C2DC84C" w14:textId="2369C036" w:rsidR="007853AA" w:rsidRDefault="007853AA" w:rsidP="007853A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2AFF9EBA" w14:textId="2B790782" w:rsidR="007853AA" w:rsidRDefault="007853AA" w:rsidP="007853A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68B49092" w14:textId="1BA2C6CF" w:rsidR="00032095" w:rsidRDefault="00032095" w:rsidP="007853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53AA">
        <w:rPr>
          <w:rFonts w:ascii="Times New Roman" w:eastAsia="Times New Roman" w:hAnsi="Times New Roman" w:cs="Times New Roman"/>
          <w:sz w:val="24"/>
          <w:szCs w:val="24"/>
        </w:rPr>
        <w:t>4. Перечень мероприятий (результатов) комплекса процессных мероприятий</w:t>
      </w:r>
    </w:p>
    <w:p w14:paraId="4EB1A1CE" w14:textId="77777777" w:rsidR="007853AA" w:rsidRPr="007853AA" w:rsidRDefault="007853AA" w:rsidP="007853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2809"/>
        <w:gridCol w:w="1189"/>
        <w:gridCol w:w="1026"/>
        <w:gridCol w:w="963"/>
        <w:gridCol w:w="850"/>
        <w:gridCol w:w="1005"/>
        <w:gridCol w:w="1614"/>
        <w:gridCol w:w="1647"/>
        <w:gridCol w:w="2798"/>
      </w:tblGrid>
      <w:tr w:rsidR="00032095" w:rsidRPr="007853AA" w14:paraId="6DF05A2C" w14:textId="77777777" w:rsidTr="00FD778E">
        <w:trPr>
          <w:trHeight w:val="225"/>
        </w:trPr>
        <w:tc>
          <w:tcPr>
            <w:tcW w:w="619" w:type="dxa"/>
            <w:vMerge w:val="restart"/>
            <w:vAlign w:val="center"/>
            <w:hideMark/>
          </w:tcPr>
          <w:p w14:paraId="721B19B6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9" w:type="dxa"/>
            <w:vMerge w:val="restart"/>
            <w:vAlign w:val="center"/>
            <w:hideMark/>
          </w:tcPr>
          <w:p w14:paraId="14B65D45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9" w:type="dxa"/>
            <w:vMerge w:val="restart"/>
            <w:vAlign w:val="center"/>
            <w:hideMark/>
          </w:tcPr>
          <w:p w14:paraId="3324E72D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989" w:type="dxa"/>
            <w:gridSpan w:val="2"/>
            <w:vAlign w:val="center"/>
            <w:hideMark/>
          </w:tcPr>
          <w:p w14:paraId="29C56B49" w14:textId="77777777" w:rsidR="00032095" w:rsidRPr="007853AA" w:rsidRDefault="00032095" w:rsidP="007853AA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469" w:type="dxa"/>
            <w:gridSpan w:val="3"/>
            <w:vAlign w:val="center"/>
            <w:hideMark/>
          </w:tcPr>
          <w:p w14:paraId="15B1A35E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647" w:type="dxa"/>
            <w:vMerge w:val="restart"/>
            <w:vAlign w:val="center"/>
            <w:hideMark/>
          </w:tcPr>
          <w:p w14:paraId="5AD50A70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798" w:type="dxa"/>
            <w:vMerge w:val="restart"/>
            <w:vAlign w:val="center"/>
            <w:hideMark/>
          </w:tcPr>
          <w:p w14:paraId="39FE5ADB" w14:textId="77777777" w:rsidR="00032095" w:rsidRPr="007853AA" w:rsidRDefault="00032095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E933EE" w:rsidRPr="007853AA" w14:paraId="4EF5A914" w14:textId="77777777" w:rsidTr="00FD778E">
        <w:trPr>
          <w:trHeight w:val="397"/>
        </w:trPr>
        <w:tc>
          <w:tcPr>
            <w:tcW w:w="619" w:type="dxa"/>
            <w:vMerge/>
            <w:vAlign w:val="center"/>
            <w:hideMark/>
          </w:tcPr>
          <w:p w14:paraId="38C0494A" w14:textId="77777777" w:rsidR="00E933EE" w:rsidRPr="007853AA" w:rsidRDefault="00E933EE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vMerge/>
            <w:vAlign w:val="center"/>
            <w:hideMark/>
          </w:tcPr>
          <w:p w14:paraId="43C866BC" w14:textId="77777777" w:rsidR="00E933EE" w:rsidRPr="007853AA" w:rsidRDefault="00E933EE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7A1A25BE" w14:textId="77777777" w:rsidR="00E933EE" w:rsidRPr="007853AA" w:rsidRDefault="00E933EE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  <w:hideMark/>
          </w:tcPr>
          <w:p w14:paraId="5826D5FE" w14:textId="77777777" w:rsidR="00E933EE" w:rsidRPr="007853AA" w:rsidRDefault="00E933EE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63" w:type="dxa"/>
            <w:vAlign w:val="center"/>
            <w:hideMark/>
          </w:tcPr>
          <w:p w14:paraId="64EC67BC" w14:textId="77777777" w:rsidR="00E933EE" w:rsidRPr="007853AA" w:rsidRDefault="00E933EE" w:rsidP="00785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0" w:type="dxa"/>
            <w:vAlign w:val="center"/>
            <w:hideMark/>
          </w:tcPr>
          <w:p w14:paraId="5C5477CE" w14:textId="77777777" w:rsidR="00E933EE" w:rsidRPr="007853AA" w:rsidRDefault="00E933EE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05" w:type="dxa"/>
            <w:vAlign w:val="center"/>
            <w:hideMark/>
          </w:tcPr>
          <w:p w14:paraId="2F84F1E1" w14:textId="77777777" w:rsidR="00E933EE" w:rsidRPr="007853AA" w:rsidRDefault="00E933EE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614" w:type="dxa"/>
            <w:vAlign w:val="center"/>
            <w:hideMark/>
          </w:tcPr>
          <w:p w14:paraId="1A4008A0" w14:textId="77777777" w:rsidR="00E933EE" w:rsidRPr="007853AA" w:rsidRDefault="00E933EE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2028 год </w:t>
            </w:r>
          </w:p>
        </w:tc>
        <w:tc>
          <w:tcPr>
            <w:tcW w:w="1647" w:type="dxa"/>
            <w:vMerge/>
            <w:vAlign w:val="center"/>
            <w:hideMark/>
          </w:tcPr>
          <w:p w14:paraId="2597AB55" w14:textId="77777777" w:rsidR="00E933EE" w:rsidRPr="007853AA" w:rsidRDefault="00E933EE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vMerge/>
            <w:vAlign w:val="center"/>
            <w:hideMark/>
          </w:tcPr>
          <w:p w14:paraId="4694A11D" w14:textId="77777777" w:rsidR="00E933EE" w:rsidRPr="007853AA" w:rsidRDefault="00E933EE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E933EE" w:rsidRPr="007853AA" w14:paraId="021D5D52" w14:textId="77777777" w:rsidTr="00FD778E">
        <w:trPr>
          <w:trHeight w:val="152"/>
        </w:trPr>
        <w:tc>
          <w:tcPr>
            <w:tcW w:w="619" w:type="dxa"/>
            <w:hideMark/>
          </w:tcPr>
          <w:p w14:paraId="41645269" w14:textId="77777777" w:rsidR="00E933EE" w:rsidRPr="007853AA" w:rsidRDefault="00E933EE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9" w:type="dxa"/>
            <w:hideMark/>
          </w:tcPr>
          <w:p w14:paraId="40BA606F" w14:textId="77777777" w:rsidR="00E933EE" w:rsidRPr="007853AA" w:rsidRDefault="00E933EE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9" w:type="dxa"/>
            <w:hideMark/>
          </w:tcPr>
          <w:p w14:paraId="49125771" w14:textId="77777777" w:rsidR="00E933EE" w:rsidRPr="007853AA" w:rsidRDefault="00E933EE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6" w:type="dxa"/>
            <w:hideMark/>
          </w:tcPr>
          <w:p w14:paraId="5FB17113" w14:textId="77777777" w:rsidR="00E933EE" w:rsidRPr="007853AA" w:rsidRDefault="00E933EE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hideMark/>
          </w:tcPr>
          <w:p w14:paraId="354BDCBD" w14:textId="77777777" w:rsidR="00E933EE" w:rsidRPr="007853AA" w:rsidRDefault="00E933EE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hideMark/>
          </w:tcPr>
          <w:p w14:paraId="3A601BA6" w14:textId="77777777" w:rsidR="00E933EE" w:rsidRPr="007853AA" w:rsidRDefault="00E933EE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05" w:type="dxa"/>
            <w:hideMark/>
          </w:tcPr>
          <w:p w14:paraId="141172BE" w14:textId="77777777" w:rsidR="00E933EE" w:rsidRPr="007853AA" w:rsidRDefault="00E933EE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14" w:type="dxa"/>
            <w:hideMark/>
          </w:tcPr>
          <w:p w14:paraId="7C6BA8C7" w14:textId="77777777" w:rsidR="00E933EE" w:rsidRPr="007853AA" w:rsidRDefault="00E933EE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47" w:type="dxa"/>
            <w:hideMark/>
          </w:tcPr>
          <w:p w14:paraId="4936DE9E" w14:textId="77777777" w:rsidR="00E933EE" w:rsidRPr="007853AA" w:rsidRDefault="00E933EE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98" w:type="dxa"/>
            <w:hideMark/>
          </w:tcPr>
          <w:p w14:paraId="590724D8" w14:textId="77777777" w:rsidR="00E933EE" w:rsidRPr="007853AA" w:rsidRDefault="00E933EE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032095" w:rsidRPr="007853AA" w14:paraId="4A25A62C" w14:textId="77777777" w:rsidTr="00FD778E">
        <w:trPr>
          <w:trHeight w:val="307"/>
        </w:trPr>
        <w:tc>
          <w:tcPr>
            <w:tcW w:w="619" w:type="dxa"/>
            <w:hideMark/>
          </w:tcPr>
          <w:p w14:paraId="3B91C704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01" w:type="dxa"/>
            <w:gridSpan w:val="9"/>
            <w:hideMark/>
          </w:tcPr>
          <w:p w14:paraId="628CAF15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6A373D"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«Сохранение библиотек как общественного института распространения книги и приобщения к чтению»</w:t>
            </w:r>
          </w:p>
        </w:tc>
      </w:tr>
      <w:tr w:rsidR="00754227" w:rsidRPr="007853AA" w14:paraId="2FECD812" w14:textId="77777777" w:rsidTr="00FD778E">
        <w:trPr>
          <w:cantSplit/>
        </w:trPr>
        <w:tc>
          <w:tcPr>
            <w:tcW w:w="619" w:type="dxa"/>
            <w:hideMark/>
          </w:tcPr>
          <w:p w14:paraId="2164D541" w14:textId="77777777" w:rsidR="00754227" w:rsidRPr="007853AA" w:rsidRDefault="00754227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1.1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9" w:type="dxa"/>
            <w:hideMark/>
          </w:tcPr>
          <w:p w14:paraId="3455EE57" w14:textId="77777777" w:rsidR="00754227" w:rsidRPr="007853AA" w:rsidRDefault="006705F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сохранению и развитию культурно-досуговой сферы</w:t>
            </w:r>
          </w:p>
        </w:tc>
        <w:tc>
          <w:tcPr>
            <w:tcW w:w="1189" w:type="dxa"/>
          </w:tcPr>
          <w:p w14:paraId="5FA53D45" w14:textId="77777777" w:rsidR="00754227" w:rsidRPr="007853AA" w:rsidRDefault="00754227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</w:tcPr>
          <w:p w14:paraId="612C6CB6" w14:textId="77777777" w:rsidR="00754227" w:rsidRPr="007853AA" w:rsidRDefault="00754227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" w:type="dxa"/>
          </w:tcPr>
          <w:p w14:paraId="00536A7F" w14:textId="77777777" w:rsidR="00754227" w:rsidRPr="007853AA" w:rsidRDefault="00754227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1B293E97" w14:textId="77777777" w:rsidR="00754227" w:rsidRPr="007853AA" w:rsidRDefault="00754227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</w:tcPr>
          <w:p w14:paraId="1852E008" w14:textId="77777777" w:rsidR="00754227" w:rsidRPr="007853AA" w:rsidRDefault="00754227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4" w:type="dxa"/>
          </w:tcPr>
          <w:p w14:paraId="3E69451C" w14:textId="77777777" w:rsidR="00754227" w:rsidRPr="007853AA" w:rsidRDefault="00754227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7" w:type="dxa"/>
          </w:tcPr>
          <w:p w14:paraId="678D1178" w14:textId="77777777" w:rsidR="00754227" w:rsidRPr="007853AA" w:rsidRDefault="00754227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798" w:type="dxa"/>
          </w:tcPr>
          <w:p w14:paraId="29E421AE" w14:textId="77777777" w:rsidR="00754227" w:rsidRPr="007853AA" w:rsidRDefault="00754227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</w:t>
            </w:r>
          </w:p>
        </w:tc>
      </w:tr>
    </w:tbl>
    <w:p w14:paraId="2C29E56F" w14:textId="77777777" w:rsidR="00223807" w:rsidRPr="007853AA" w:rsidRDefault="00223807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53A452" w14:textId="6124621E" w:rsidR="00032095" w:rsidRDefault="00032095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53AA">
        <w:rPr>
          <w:rFonts w:ascii="Times New Roman" w:eastAsia="Times New Roman" w:hAnsi="Times New Roman" w:cs="Times New Roman"/>
          <w:sz w:val="24"/>
          <w:szCs w:val="24"/>
        </w:rPr>
        <w:t xml:space="preserve">5. Финансовое обеспечение </w:t>
      </w:r>
    </w:p>
    <w:p w14:paraId="4BD4FDC0" w14:textId="77777777" w:rsidR="007853AA" w:rsidRPr="007853AA" w:rsidRDefault="007853AA" w:rsidP="00785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0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7"/>
        <w:gridCol w:w="1985"/>
        <w:gridCol w:w="2126"/>
        <w:gridCol w:w="2196"/>
        <w:gridCol w:w="1886"/>
      </w:tblGrid>
      <w:tr w:rsidR="00406D46" w:rsidRPr="007853AA" w14:paraId="696D4E71" w14:textId="77777777" w:rsidTr="00D76FD9">
        <w:tc>
          <w:tcPr>
            <w:tcW w:w="6507" w:type="dxa"/>
            <w:vMerge w:val="restart"/>
            <w:vAlign w:val="center"/>
            <w:hideMark/>
          </w:tcPr>
          <w:p w14:paraId="49D3C531" w14:textId="77777777" w:rsidR="00406D46" w:rsidRPr="007853AA" w:rsidRDefault="00406D46" w:rsidP="007853A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6307" w:type="dxa"/>
            <w:gridSpan w:val="3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5C40B5C0" w14:textId="77777777" w:rsidR="00406D46" w:rsidRPr="007853AA" w:rsidRDefault="00406D46" w:rsidP="007853A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1886" w:type="dxa"/>
            <w:vMerge w:val="restart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3989757F" w14:textId="77777777" w:rsidR="00406D46" w:rsidRPr="007853AA" w:rsidRDefault="00406D46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406D46" w:rsidRPr="007853AA" w14:paraId="3F992857" w14:textId="77777777" w:rsidTr="00D76FD9">
        <w:trPr>
          <w:trHeight w:val="118"/>
        </w:trPr>
        <w:tc>
          <w:tcPr>
            <w:tcW w:w="6507" w:type="dxa"/>
            <w:vMerge/>
            <w:vAlign w:val="center"/>
            <w:hideMark/>
          </w:tcPr>
          <w:p w14:paraId="216745EE" w14:textId="77777777" w:rsidR="00406D46" w:rsidRPr="007853AA" w:rsidRDefault="00406D46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11F27F20" w14:textId="77777777" w:rsidR="00406D46" w:rsidRPr="007853AA" w:rsidRDefault="00406D46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1F03A2ED" w14:textId="77777777" w:rsidR="00406D46" w:rsidRPr="007853AA" w:rsidRDefault="00406D46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196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698E2FB1" w14:textId="77777777" w:rsidR="00406D46" w:rsidRPr="007853AA" w:rsidRDefault="00406D46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853AA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886" w:type="dxa"/>
            <w:vMerge/>
            <w:vAlign w:val="center"/>
            <w:hideMark/>
          </w:tcPr>
          <w:p w14:paraId="0EC89217" w14:textId="77777777" w:rsidR="00406D46" w:rsidRPr="007853AA" w:rsidRDefault="00406D46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6D46" w:rsidRPr="007853AA" w14:paraId="5D8004E0" w14:textId="77777777" w:rsidTr="00D76FD9">
        <w:trPr>
          <w:trHeight w:val="143"/>
        </w:trPr>
        <w:tc>
          <w:tcPr>
            <w:tcW w:w="6507" w:type="dxa"/>
            <w:vAlign w:val="center"/>
            <w:hideMark/>
          </w:tcPr>
          <w:p w14:paraId="71AD5CFB" w14:textId="77777777" w:rsidR="00406D46" w:rsidRPr="007853AA" w:rsidRDefault="00406D46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22D4FF0C" w14:textId="77777777" w:rsidR="00406D46" w:rsidRPr="007853AA" w:rsidRDefault="00406D46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60493E8F" w14:textId="77777777" w:rsidR="00406D46" w:rsidRPr="007853AA" w:rsidRDefault="00406D46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96" w:type="dxa"/>
            <w:vAlign w:val="center"/>
            <w:hideMark/>
          </w:tcPr>
          <w:p w14:paraId="74F1CD90" w14:textId="77777777" w:rsidR="00406D46" w:rsidRPr="007853AA" w:rsidRDefault="00406D46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6" w:type="dxa"/>
            <w:hideMark/>
          </w:tcPr>
          <w:p w14:paraId="7B67F070" w14:textId="77777777" w:rsidR="00406D46" w:rsidRPr="007853AA" w:rsidRDefault="00406D46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27AB3" w:rsidRPr="007853AA" w14:paraId="5E1EC7F5" w14:textId="77777777" w:rsidTr="00D76FD9">
        <w:trPr>
          <w:trHeight w:val="193"/>
        </w:trPr>
        <w:tc>
          <w:tcPr>
            <w:tcW w:w="6507" w:type="dxa"/>
          </w:tcPr>
          <w:p w14:paraId="1347FFE3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Комплекс процессных мероприятий</w:t>
            </w:r>
          </w:p>
          <w:p w14:paraId="4C305A44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«Культурно-досуговая сфера» 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1985" w:type="dxa"/>
          </w:tcPr>
          <w:p w14:paraId="7603C262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2126" w:type="dxa"/>
          </w:tcPr>
          <w:p w14:paraId="09452816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96" w:type="dxa"/>
          </w:tcPr>
          <w:p w14:paraId="3D1F787C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1886" w:type="dxa"/>
          </w:tcPr>
          <w:p w14:paraId="7B5DF221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536,0</w:t>
            </w:r>
          </w:p>
        </w:tc>
      </w:tr>
      <w:tr w:rsidR="00A27AB3" w:rsidRPr="007853AA" w14:paraId="47FD5C20" w14:textId="77777777" w:rsidTr="00D76FD9">
        <w:trPr>
          <w:trHeight w:val="193"/>
        </w:trPr>
        <w:tc>
          <w:tcPr>
            <w:tcW w:w="6507" w:type="dxa"/>
          </w:tcPr>
          <w:p w14:paraId="5DE9F877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73EDCDBC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2126" w:type="dxa"/>
          </w:tcPr>
          <w:p w14:paraId="04FAA3B4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96" w:type="dxa"/>
          </w:tcPr>
          <w:p w14:paraId="1E66F45A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1886" w:type="dxa"/>
          </w:tcPr>
          <w:p w14:paraId="6EB8F0DE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536,0</w:t>
            </w:r>
          </w:p>
        </w:tc>
      </w:tr>
      <w:tr w:rsidR="00A27AB3" w:rsidRPr="007853AA" w14:paraId="2F72E137" w14:textId="77777777" w:rsidTr="00D76FD9">
        <w:trPr>
          <w:trHeight w:val="193"/>
        </w:trPr>
        <w:tc>
          <w:tcPr>
            <w:tcW w:w="6507" w:type="dxa"/>
          </w:tcPr>
          <w:p w14:paraId="5DC40B9E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44FE9DFD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6FFDAD5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07B1B1C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DCBD339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27AB3" w:rsidRPr="007853AA" w14:paraId="20AA1B6A" w14:textId="77777777" w:rsidTr="00D76FD9">
        <w:trPr>
          <w:trHeight w:val="193"/>
        </w:trPr>
        <w:tc>
          <w:tcPr>
            <w:tcW w:w="6507" w:type="dxa"/>
          </w:tcPr>
          <w:p w14:paraId="6536B499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7EBB4591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168D2C5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D6ABC96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2D1AB6B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27AB3" w:rsidRPr="007853AA" w14:paraId="522C87FF" w14:textId="77777777" w:rsidTr="00D76FD9">
        <w:trPr>
          <w:trHeight w:val="193"/>
        </w:trPr>
        <w:tc>
          <w:tcPr>
            <w:tcW w:w="6507" w:type="dxa"/>
          </w:tcPr>
          <w:p w14:paraId="38EA686E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13B52346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2126" w:type="dxa"/>
          </w:tcPr>
          <w:p w14:paraId="2716E9B5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96" w:type="dxa"/>
          </w:tcPr>
          <w:p w14:paraId="35107DDA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1886" w:type="dxa"/>
          </w:tcPr>
          <w:p w14:paraId="54B8D768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536,0</w:t>
            </w:r>
          </w:p>
        </w:tc>
      </w:tr>
      <w:tr w:rsidR="00A27AB3" w:rsidRPr="007853AA" w14:paraId="47927C5E" w14:textId="77777777" w:rsidTr="00D76FD9">
        <w:trPr>
          <w:trHeight w:val="193"/>
        </w:trPr>
        <w:tc>
          <w:tcPr>
            <w:tcW w:w="6507" w:type="dxa"/>
          </w:tcPr>
          <w:p w14:paraId="116A2BF7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31254C8B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EF6319B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5DA0197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77BE87A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27AB3" w:rsidRPr="007853AA" w14:paraId="47601BDB" w14:textId="77777777" w:rsidTr="00D76FD9">
        <w:trPr>
          <w:trHeight w:val="193"/>
        </w:trPr>
        <w:tc>
          <w:tcPr>
            <w:tcW w:w="6507" w:type="dxa"/>
          </w:tcPr>
          <w:p w14:paraId="59B9F924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4E97AF7F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C3477AD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3DFE7D5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FCDDB39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27AB3" w:rsidRPr="007853AA" w14:paraId="23D1A6ED" w14:textId="77777777" w:rsidTr="00D76FD9">
        <w:trPr>
          <w:trHeight w:val="193"/>
        </w:trPr>
        <w:tc>
          <w:tcPr>
            <w:tcW w:w="6507" w:type="dxa"/>
          </w:tcPr>
          <w:p w14:paraId="4D198E07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686A8AD7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A5D5450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97864B8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ABCB0A6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27AB3" w:rsidRPr="007853AA" w14:paraId="3A476F4B" w14:textId="77777777" w:rsidTr="00D76FD9">
        <w:trPr>
          <w:trHeight w:val="193"/>
        </w:trPr>
        <w:tc>
          <w:tcPr>
            <w:tcW w:w="6507" w:type="dxa"/>
          </w:tcPr>
          <w:p w14:paraId="3CFD84AD" w14:textId="77777777" w:rsidR="00A27AB3" w:rsidRPr="007853AA" w:rsidRDefault="00A27AB3" w:rsidP="007853AA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</w:t>
            </w:r>
            <w:r w:rsidR="00D44B16" w:rsidRPr="007853AA"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сохранению и развитию культурно-досуговой сферы</w:t>
            </w:r>
            <w:r w:rsidRPr="007853AA">
              <w:rPr>
                <w:rFonts w:ascii="Times New Roman" w:hAnsi="Times New Roman" w:cs="Times New Roman"/>
                <w:sz w:val="24"/>
                <w:szCs w:val="24"/>
              </w:rPr>
              <w:t>» (Муниципальное казенное учреждение «Централизованная библиотечная система» Карталинского муниципального округа)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(всего), в т. ч.:</w:t>
            </w:r>
          </w:p>
        </w:tc>
        <w:tc>
          <w:tcPr>
            <w:tcW w:w="1985" w:type="dxa"/>
          </w:tcPr>
          <w:p w14:paraId="64D7ABA0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2126" w:type="dxa"/>
          </w:tcPr>
          <w:p w14:paraId="40DFFD9B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96" w:type="dxa"/>
          </w:tcPr>
          <w:p w14:paraId="6C10ED09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1886" w:type="dxa"/>
          </w:tcPr>
          <w:p w14:paraId="60626848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536,0</w:t>
            </w:r>
          </w:p>
        </w:tc>
      </w:tr>
      <w:tr w:rsidR="00A27AB3" w:rsidRPr="007853AA" w14:paraId="5B97CB18" w14:textId="77777777" w:rsidTr="00D76FD9">
        <w:trPr>
          <w:trHeight w:val="193"/>
        </w:trPr>
        <w:tc>
          <w:tcPr>
            <w:tcW w:w="6507" w:type="dxa"/>
          </w:tcPr>
          <w:p w14:paraId="6185619E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54FECE47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2126" w:type="dxa"/>
          </w:tcPr>
          <w:p w14:paraId="4E3C5880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96" w:type="dxa"/>
          </w:tcPr>
          <w:p w14:paraId="7C1C171D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1886" w:type="dxa"/>
          </w:tcPr>
          <w:p w14:paraId="5CAFB3F6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536,0</w:t>
            </w:r>
          </w:p>
        </w:tc>
      </w:tr>
      <w:tr w:rsidR="00A27AB3" w:rsidRPr="007853AA" w14:paraId="27A9C5FD" w14:textId="77777777" w:rsidTr="00D76FD9">
        <w:trPr>
          <w:trHeight w:val="193"/>
        </w:trPr>
        <w:tc>
          <w:tcPr>
            <w:tcW w:w="6507" w:type="dxa"/>
          </w:tcPr>
          <w:p w14:paraId="695732AE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51402AAE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5B23D83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1EE9E6F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A40EBFA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27AB3" w:rsidRPr="007853AA" w14:paraId="55BFDA93" w14:textId="77777777" w:rsidTr="00D76FD9">
        <w:trPr>
          <w:trHeight w:val="193"/>
        </w:trPr>
        <w:tc>
          <w:tcPr>
            <w:tcW w:w="6507" w:type="dxa"/>
          </w:tcPr>
          <w:p w14:paraId="371D519A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7AD060DA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7207838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3B0BAE9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DFF49D2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27AB3" w:rsidRPr="007853AA" w14:paraId="18396193" w14:textId="77777777" w:rsidTr="00D76FD9">
        <w:trPr>
          <w:trHeight w:val="193"/>
        </w:trPr>
        <w:tc>
          <w:tcPr>
            <w:tcW w:w="6507" w:type="dxa"/>
          </w:tcPr>
          <w:p w14:paraId="3C3118B6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428DD9C1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2126" w:type="dxa"/>
          </w:tcPr>
          <w:p w14:paraId="56E7A092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2196" w:type="dxa"/>
          </w:tcPr>
          <w:p w14:paraId="0F07EA9E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181,0</w:t>
            </w:r>
          </w:p>
        </w:tc>
        <w:tc>
          <w:tcPr>
            <w:tcW w:w="1886" w:type="dxa"/>
          </w:tcPr>
          <w:p w14:paraId="3DC06041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536,0</w:t>
            </w:r>
          </w:p>
        </w:tc>
      </w:tr>
      <w:tr w:rsidR="00A27AB3" w:rsidRPr="007853AA" w14:paraId="596315C0" w14:textId="77777777" w:rsidTr="00D76FD9">
        <w:trPr>
          <w:trHeight w:val="193"/>
        </w:trPr>
        <w:tc>
          <w:tcPr>
            <w:tcW w:w="6507" w:type="dxa"/>
          </w:tcPr>
          <w:p w14:paraId="6C611493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1.4. Иные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635F32E0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62FB5BB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F5BB885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CC2D49A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27AB3" w:rsidRPr="007853AA" w14:paraId="23AB81EC" w14:textId="77777777" w:rsidTr="00D76FD9">
        <w:trPr>
          <w:trHeight w:val="193"/>
        </w:trPr>
        <w:tc>
          <w:tcPr>
            <w:tcW w:w="6507" w:type="dxa"/>
          </w:tcPr>
          <w:p w14:paraId="49463FB1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27063415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408C7BF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FE3B41E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D81B28B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A27AB3" w:rsidRPr="007853AA" w14:paraId="34837065" w14:textId="77777777" w:rsidTr="00D76FD9">
        <w:trPr>
          <w:trHeight w:val="193"/>
        </w:trPr>
        <w:tc>
          <w:tcPr>
            <w:tcW w:w="6507" w:type="dxa"/>
          </w:tcPr>
          <w:p w14:paraId="05A4054B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006BB776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F69D999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ACD911B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B44ABE7" w14:textId="77777777" w:rsidR="00A27AB3" w:rsidRPr="007853AA" w:rsidRDefault="00A27AB3" w:rsidP="007853A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14:paraId="317BA45D" w14:textId="77777777" w:rsidR="00032095" w:rsidRPr="007853AA" w:rsidRDefault="00032095" w:rsidP="007853A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5D5D2C" w14:textId="6FE2941F" w:rsidR="00032095" w:rsidRDefault="00032095" w:rsidP="007853A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53AA">
        <w:rPr>
          <w:rFonts w:ascii="Times New Roman" w:eastAsia="Times New Roman" w:hAnsi="Times New Roman" w:cs="Times New Roman"/>
          <w:sz w:val="24"/>
          <w:szCs w:val="24"/>
        </w:rPr>
        <w:t>6. План реализации комплекса процессных мероприятий</w:t>
      </w:r>
    </w:p>
    <w:p w14:paraId="62596C76" w14:textId="77777777" w:rsidR="007853AA" w:rsidRPr="007853AA" w:rsidRDefault="007853AA" w:rsidP="007853A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6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87"/>
        <w:gridCol w:w="2551"/>
        <w:gridCol w:w="2096"/>
        <w:gridCol w:w="2726"/>
      </w:tblGrid>
      <w:tr w:rsidR="00032095" w:rsidRPr="007853AA" w14:paraId="062DFA96" w14:textId="77777777" w:rsidTr="00275674">
        <w:trPr>
          <w:trHeight w:val="874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CC5592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FBB428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B3B2E96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76F1FA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032095" w:rsidRPr="007853AA" w14:paraId="074A0B2F" w14:textId="77777777" w:rsidTr="00275674">
        <w:trPr>
          <w:trHeight w:val="273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2FC39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2E53C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0F00F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65150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032095" w:rsidRPr="007853AA" w14:paraId="79674902" w14:textId="77777777" w:rsidTr="00275674">
        <w:trPr>
          <w:trHeight w:val="173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BC87D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37778A" w:rsidRPr="00785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«Сохранение библиотек как общественного института распространения книги и приобщения к чтению»</w:t>
            </w:r>
          </w:p>
        </w:tc>
      </w:tr>
      <w:tr w:rsidR="00032095" w:rsidRPr="007853AA" w14:paraId="5E73C182" w14:textId="77777777" w:rsidTr="00275674">
        <w:trPr>
          <w:trHeight w:val="164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8DD9F" w14:textId="77777777" w:rsidR="00032095" w:rsidRPr="007853AA" w:rsidRDefault="0037778A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</w:t>
            </w:r>
            <w:r w:rsidR="00491391" w:rsidRPr="007853AA"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сохранению и развитию культурно-досуговой сферы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AD508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7D8E" w14:textId="77777777" w:rsidR="00032095" w:rsidRPr="007853AA" w:rsidRDefault="0037778A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8EED" w14:textId="77777777" w:rsidR="00032095" w:rsidRPr="007853AA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095" w:rsidRPr="007853AA" w14:paraId="5E232628" w14:textId="77777777" w:rsidTr="00275674">
        <w:trPr>
          <w:trHeight w:val="258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386E6" w14:textId="77777777" w:rsidR="00032095" w:rsidRPr="007853AA" w:rsidRDefault="00032095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</w:t>
            </w:r>
            <w:proofErr w:type="gramStart"/>
            <w:r w:rsidR="00491391"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7778A"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Заключение</w:t>
            </w:r>
            <w:proofErr w:type="gramEnd"/>
            <w:r w:rsidR="0037778A"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договора (контракта)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E3E5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A6D3" w14:textId="77777777" w:rsidR="00032095" w:rsidRPr="007853AA" w:rsidRDefault="00032095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D64C" w14:textId="77777777" w:rsidR="00032095" w:rsidRPr="007853AA" w:rsidRDefault="0037778A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 (контракт)</w:t>
            </w:r>
          </w:p>
        </w:tc>
      </w:tr>
      <w:tr w:rsidR="002F006D" w:rsidRPr="007853AA" w14:paraId="09E5E275" w14:textId="77777777" w:rsidTr="00275674">
        <w:trPr>
          <w:trHeight w:val="17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B2D0" w14:textId="77777777" w:rsidR="002F006D" w:rsidRPr="007853AA" w:rsidRDefault="002F006D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</w:t>
            </w:r>
            <w:r w:rsidR="00491391"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Произведена приемка поставленных товаров, выполненных работ, оказанных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86B6" w14:textId="77777777" w:rsidR="002F006D" w:rsidRPr="007853AA" w:rsidRDefault="002F006D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FA50" w14:textId="77777777" w:rsidR="002F006D" w:rsidRPr="007853AA" w:rsidRDefault="002F006D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AB531" w14:textId="77777777" w:rsidR="002F006D" w:rsidRPr="007853AA" w:rsidRDefault="002F006D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Иной документ</w:t>
            </w:r>
          </w:p>
        </w:tc>
      </w:tr>
      <w:tr w:rsidR="002F006D" w:rsidRPr="007853AA" w14:paraId="5E1ED8E6" w14:textId="77777777" w:rsidTr="00491391">
        <w:trPr>
          <w:trHeight w:val="491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6B2F" w14:textId="77777777" w:rsidR="002F006D" w:rsidRPr="007853AA" w:rsidRDefault="002F006D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</w:t>
            </w:r>
            <w:r w:rsidR="00491391"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Произведена оплата товаров, выполненных работ, оказанных услуг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CB42" w14:textId="77777777" w:rsidR="002F006D" w:rsidRPr="007853AA" w:rsidRDefault="002F006D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36D02" w14:textId="77777777" w:rsidR="002F006D" w:rsidRPr="007853AA" w:rsidRDefault="002F006D" w:rsidP="007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AAE3" w14:textId="77777777" w:rsidR="002F006D" w:rsidRPr="007853AA" w:rsidRDefault="002F006D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E9D930A" w14:textId="77777777" w:rsidR="002F006D" w:rsidRPr="007853AA" w:rsidRDefault="002F006D" w:rsidP="007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53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Платежный документ</w:t>
            </w:r>
          </w:p>
        </w:tc>
      </w:tr>
    </w:tbl>
    <w:p w14:paraId="6073C978" w14:textId="77777777" w:rsidR="00032095" w:rsidRPr="007853AA" w:rsidRDefault="00032095" w:rsidP="007853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504D93C" w14:textId="77777777" w:rsidR="00032095" w:rsidRPr="007853AA" w:rsidRDefault="00C5287B" w:rsidP="007853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 w14:anchorId="2A8C668B">
          <v:line id="Straight Connector 1" o:spid="_x0000_s1026" style="position:absolute;flip:y;z-index:251660288;visibility:visible;mso-wrap-distance-left:.3pt;mso-wrap-distance-top:.3pt;mso-wrap-distance-right:.3pt;mso-wrap-distance-bottom:.3pt" from="-1.05pt,8.35pt" to="726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" strokeweight=".19mm">
            <o:lock v:ext="edit" shapetype="f"/>
          </v:line>
        </w:pict>
      </w:r>
    </w:p>
    <w:p w14:paraId="360EA811" w14:textId="77777777" w:rsidR="00032095" w:rsidRPr="007853AA" w:rsidRDefault="00032095" w:rsidP="007853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853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7853AA">
        <w:rPr>
          <w:rFonts w:ascii="Times New Roman" w:eastAsia="Times New Roman" w:hAnsi="Times New Roman" w:cs="Times New Roman"/>
          <w:sz w:val="24"/>
          <w:szCs w:val="24"/>
        </w:rPr>
        <w:t xml:space="preserve"> Заполняется при наличии.</w:t>
      </w:r>
    </w:p>
    <w:p w14:paraId="6B5262C6" w14:textId="77777777" w:rsidR="00491391" w:rsidRPr="007853AA" w:rsidRDefault="00491391" w:rsidP="00785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A43486" w14:textId="77777777" w:rsidR="00491391" w:rsidRPr="007853AA" w:rsidRDefault="00491391" w:rsidP="00785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7FD66B" w14:textId="77777777" w:rsidR="00491391" w:rsidRPr="007853AA" w:rsidRDefault="00491391" w:rsidP="00785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518343" w14:textId="77777777" w:rsidR="000A66DA" w:rsidRPr="007853AA" w:rsidRDefault="000A66DA" w:rsidP="00785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258A9E" w14:textId="77777777" w:rsidR="000A66DA" w:rsidRPr="001D7CBE" w:rsidRDefault="000A66DA" w:rsidP="00785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439635" w14:textId="77777777" w:rsidR="00F648E3" w:rsidRDefault="00F648E3" w:rsidP="00785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648E3" w:rsidSect="00D470C2">
      <w:pgSz w:w="16838" w:h="11905" w:orient="landscape" w:code="9"/>
      <w:pgMar w:top="1701" w:right="1134" w:bottom="567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C67B2" w14:textId="77777777" w:rsidR="00C5287B" w:rsidRDefault="00C5287B" w:rsidP="00116839">
      <w:pPr>
        <w:spacing w:after="0" w:line="240" w:lineRule="auto"/>
      </w:pPr>
      <w:r>
        <w:separator/>
      </w:r>
    </w:p>
  </w:endnote>
  <w:endnote w:type="continuationSeparator" w:id="0">
    <w:p w14:paraId="11BA9DD0" w14:textId="77777777" w:rsidR="00C5287B" w:rsidRDefault="00C5287B" w:rsidP="0011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54149" w14:textId="77777777" w:rsidR="00C5287B" w:rsidRDefault="00C5287B" w:rsidP="00116839">
      <w:pPr>
        <w:spacing w:after="0" w:line="240" w:lineRule="auto"/>
      </w:pPr>
      <w:r>
        <w:separator/>
      </w:r>
    </w:p>
  </w:footnote>
  <w:footnote w:type="continuationSeparator" w:id="0">
    <w:p w14:paraId="4EBF8170" w14:textId="77777777" w:rsidR="00C5287B" w:rsidRDefault="00C5287B" w:rsidP="0011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03278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1A46D8F" w14:textId="77777777" w:rsidR="00A96E88" w:rsidRDefault="00A96E88">
        <w:pPr>
          <w:pStyle w:val="a9"/>
          <w:jc w:val="center"/>
        </w:pPr>
      </w:p>
      <w:p w14:paraId="1C0BC4D8" w14:textId="77777777" w:rsidR="00A96E88" w:rsidRDefault="00A96E88">
        <w:pPr>
          <w:pStyle w:val="a9"/>
          <w:jc w:val="center"/>
        </w:pPr>
      </w:p>
      <w:p w14:paraId="0A8B474C" w14:textId="77777777" w:rsidR="00A96E88" w:rsidRPr="00116839" w:rsidRDefault="00A96E88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68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68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68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26</w:t>
        </w:r>
        <w:r w:rsidRPr="001168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3AEFC3" w14:textId="77777777" w:rsidR="00A96E88" w:rsidRDefault="00A96E8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6CB32" w14:textId="5C788DB2" w:rsidR="00A96E88" w:rsidRDefault="00A96E8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EC06F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121D"/>
    <w:multiLevelType w:val="hybridMultilevel"/>
    <w:tmpl w:val="BD0C08BC"/>
    <w:lvl w:ilvl="0" w:tplc="7C729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697068"/>
    <w:multiLevelType w:val="hybridMultilevel"/>
    <w:tmpl w:val="B066A6F8"/>
    <w:lvl w:ilvl="0" w:tplc="CDB2D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D22A04"/>
    <w:multiLevelType w:val="hybridMultilevel"/>
    <w:tmpl w:val="DFB233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81B72"/>
    <w:multiLevelType w:val="hybridMultilevel"/>
    <w:tmpl w:val="BD0C08BC"/>
    <w:lvl w:ilvl="0" w:tplc="7C7292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6A01D5"/>
    <w:multiLevelType w:val="multilevel"/>
    <w:tmpl w:val="549A0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20534468"/>
    <w:multiLevelType w:val="hybridMultilevel"/>
    <w:tmpl w:val="C8E205F8"/>
    <w:lvl w:ilvl="0" w:tplc="CA6293C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F603B"/>
    <w:multiLevelType w:val="hybridMultilevel"/>
    <w:tmpl w:val="82B02A7A"/>
    <w:lvl w:ilvl="0" w:tplc="8CD4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7E763E"/>
    <w:multiLevelType w:val="hybridMultilevel"/>
    <w:tmpl w:val="A28C4914"/>
    <w:lvl w:ilvl="0" w:tplc="B18A72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482F09DE"/>
    <w:multiLevelType w:val="hybridMultilevel"/>
    <w:tmpl w:val="82B02A7A"/>
    <w:lvl w:ilvl="0" w:tplc="8CD4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9D7FFA"/>
    <w:multiLevelType w:val="multilevel"/>
    <w:tmpl w:val="BD36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E7407F"/>
    <w:multiLevelType w:val="hybridMultilevel"/>
    <w:tmpl w:val="4636E266"/>
    <w:lvl w:ilvl="0" w:tplc="5CAE0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331584"/>
    <w:multiLevelType w:val="hybridMultilevel"/>
    <w:tmpl w:val="1DE423BA"/>
    <w:lvl w:ilvl="0" w:tplc="BD505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A6A45AC"/>
    <w:multiLevelType w:val="hybridMultilevel"/>
    <w:tmpl w:val="11460CE2"/>
    <w:lvl w:ilvl="0" w:tplc="994C9C7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C67C2A"/>
    <w:multiLevelType w:val="hybridMultilevel"/>
    <w:tmpl w:val="8E3C0E34"/>
    <w:lvl w:ilvl="0" w:tplc="DCE4D6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6" w15:restartNumberingAfterBreak="0">
    <w:nsid w:val="74041BC3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7" w15:restartNumberingAfterBreak="0">
    <w:nsid w:val="74925887"/>
    <w:multiLevelType w:val="multilevel"/>
    <w:tmpl w:val="4140A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8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9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4"/>
  </w:num>
  <w:num w:numId="10">
    <w:abstractNumId w:val="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6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E12"/>
    <w:rsid w:val="0000163E"/>
    <w:rsid w:val="00001E4C"/>
    <w:rsid w:val="00003B72"/>
    <w:rsid w:val="000118D9"/>
    <w:rsid w:val="000122AF"/>
    <w:rsid w:val="00017766"/>
    <w:rsid w:val="00021278"/>
    <w:rsid w:val="00032095"/>
    <w:rsid w:val="00034BEB"/>
    <w:rsid w:val="00037882"/>
    <w:rsid w:val="0004087E"/>
    <w:rsid w:val="0004317C"/>
    <w:rsid w:val="00044B94"/>
    <w:rsid w:val="00046EC5"/>
    <w:rsid w:val="000472CE"/>
    <w:rsid w:val="000507CE"/>
    <w:rsid w:val="000516BC"/>
    <w:rsid w:val="00051BA1"/>
    <w:rsid w:val="0005296D"/>
    <w:rsid w:val="000571FF"/>
    <w:rsid w:val="00066A41"/>
    <w:rsid w:val="0006732D"/>
    <w:rsid w:val="0007111F"/>
    <w:rsid w:val="000721CC"/>
    <w:rsid w:val="00073099"/>
    <w:rsid w:val="0007588E"/>
    <w:rsid w:val="00076503"/>
    <w:rsid w:val="00076C29"/>
    <w:rsid w:val="0007743A"/>
    <w:rsid w:val="000817B7"/>
    <w:rsid w:val="000818B1"/>
    <w:rsid w:val="0008229B"/>
    <w:rsid w:val="00087B85"/>
    <w:rsid w:val="00094B37"/>
    <w:rsid w:val="000A1B02"/>
    <w:rsid w:val="000A4A2C"/>
    <w:rsid w:val="000A5CCB"/>
    <w:rsid w:val="000A66DA"/>
    <w:rsid w:val="000A686F"/>
    <w:rsid w:val="000A7077"/>
    <w:rsid w:val="000B0F55"/>
    <w:rsid w:val="000B3C23"/>
    <w:rsid w:val="000C0200"/>
    <w:rsid w:val="000C4315"/>
    <w:rsid w:val="000C79E3"/>
    <w:rsid w:val="000D0962"/>
    <w:rsid w:val="000D29E3"/>
    <w:rsid w:val="000D34AD"/>
    <w:rsid w:val="000D3BF8"/>
    <w:rsid w:val="000D5DE3"/>
    <w:rsid w:val="000D7105"/>
    <w:rsid w:val="000E5FD9"/>
    <w:rsid w:val="000F2CEC"/>
    <w:rsid w:val="00101DA0"/>
    <w:rsid w:val="001036C5"/>
    <w:rsid w:val="0010525E"/>
    <w:rsid w:val="0011023D"/>
    <w:rsid w:val="00111ADF"/>
    <w:rsid w:val="00115D8E"/>
    <w:rsid w:val="00116839"/>
    <w:rsid w:val="00121A92"/>
    <w:rsid w:val="001232D1"/>
    <w:rsid w:val="001241C2"/>
    <w:rsid w:val="001264AC"/>
    <w:rsid w:val="00126C4D"/>
    <w:rsid w:val="00127C5A"/>
    <w:rsid w:val="00132269"/>
    <w:rsid w:val="00132449"/>
    <w:rsid w:val="00140488"/>
    <w:rsid w:val="00141DEF"/>
    <w:rsid w:val="00142240"/>
    <w:rsid w:val="00143D99"/>
    <w:rsid w:val="001526F7"/>
    <w:rsid w:val="00155F77"/>
    <w:rsid w:val="00157E5A"/>
    <w:rsid w:val="0016174D"/>
    <w:rsid w:val="00162041"/>
    <w:rsid w:val="00164CA8"/>
    <w:rsid w:val="00165F12"/>
    <w:rsid w:val="001669EC"/>
    <w:rsid w:val="00171A1C"/>
    <w:rsid w:val="00181030"/>
    <w:rsid w:val="00181EF2"/>
    <w:rsid w:val="0018263B"/>
    <w:rsid w:val="00182CA3"/>
    <w:rsid w:val="00194AAE"/>
    <w:rsid w:val="001953CB"/>
    <w:rsid w:val="001958B9"/>
    <w:rsid w:val="0019707C"/>
    <w:rsid w:val="001A5D5A"/>
    <w:rsid w:val="001A5DF8"/>
    <w:rsid w:val="001B2778"/>
    <w:rsid w:val="001C2504"/>
    <w:rsid w:val="001C25EA"/>
    <w:rsid w:val="001C4AD1"/>
    <w:rsid w:val="001C7559"/>
    <w:rsid w:val="001D2B9E"/>
    <w:rsid w:val="001D3522"/>
    <w:rsid w:val="001D3F5B"/>
    <w:rsid w:val="001D7CBE"/>
    <w:rsid w:val="001E0D63"/>
    <w:rsid w:val="001E26AD"/>
    <w:rsid w:val="001E2B80"/>
    <w:rsid w:val="001E74CF"/>
    <w:rsid w:val="001F2B81"/>
    <w:rsid w:val="001F3A8B"/>
    <w:rsid w:val="001F4A78"/>
    <w:rsid w:val="001F5FDD"/>
    <w:rsid w:val="001F63ED"/>
    <w:rsid w:val="002070CD"/>
    <w:rsid w:val="00210012"/>
    <w:rsid w:val="0021786D"/>
    <w:rsid w:val="002201C9"/>
    <w:rsid w:val="002206A9"/>
    <w:rsid w:val="00220DFD"/>
    <w:rsid w:val="002213DF"/>
    <w:rsid w:val="00221B8A"/>
    <w:rsid w:val="002226F5"/>
    <w:rsid w:val="00223807"/>
    <w:rsid w:val="0022639B"/>
    <w:rsid w:val="00230797"/>
    <w:rsid w:val="00236008"/>
    <w:rsid w:val="0024573B"/>
    <w:rsid w:val="00250AAC"/>
    <w:rsid w:val="00252F23"/>
    <w:rsid w:val="002530FB"/>
    <w:rsid w:val="00253B47"/>
    <w:rsid w:val="00254B6C"/>
    <w:rsid w:val="0026092D"/>
    <w:rsid w:val="00261FDA"/>
    <w:rsid w:val="00266262"/>
    <w:rsid w:val="00273845"/>
    <w:rsid w:val="002743A4"/>
    <w:rsid w:val="00275674"/>
    <w:rsid w:val="002766E9"/>
    <w:rsid w:val="00280CB9"/>
    <w:rsid w:val="0028204B"/>
    <w:rsid w:val="00283819"/>
    <w:rsid w:val="002852DD"/>
    <w:rsid w:val="002900EE"/>
    <w:rsid w:val="0029015C"/>
    <w:rsid w:val="00290BB2"/>
    <w:rsid w:val="00293E60"/>
    <w:rsid w:val="00294456"/>
    <w:rsid w:val="002A0801"/>
    <w:rsid w:val="002A0985"/>
    <w:rsid w:val="002A1954"/>
    <w:rsid w:val="002A471D"/>
    <w:rsid w:val="002A50E0"/>
    <w:rsid w:val="002A529B"/>
    <w:rsid w:val="002A6A78"/>
    <w:rsid w:val="002A6E83"/>
    <w:rsid w:val="002B542D"/>
    <w:rsid w:val="002B56AD"/>
    <w:rsid w:val="002B7E2A"/>
    <w:rsid w:val="002C06A8"/>
    <w:rsid w:val="002C2925"/>
    <w:rsid w:val="002C446A"/>
    <w:rsid w:val="002D481E"/>
    <w:rsid w:val="002D4DC3"/>
    <w:rsid w:val="002E330C"/>
    <w:rsid w:val="002E5C9C"/>
    <w:rsid w:val="002F006D"/>
    <w:rsid w:val="002F0162"/>
    <w:rsid w:val="002F3954"/>
    <w:rsid w:val="002F4038"/>
    <w:rsid w:val="002F6CB0"/>
    <w:rsid w:val="002F7CF0"/>
    <w:rsid w:val="00302B28"/>
    <w:rsid w:val="00303BE3"/>
    <w:rsid w:val="00305AB7"/>
    <w:rsid w:val="00305B22"/>
    <w:rsid w:val="00307260"/>
    <w:rsid w:val="00312721"/>
    <w:rsid w:val="00314F27"/>
    <w:rsid w:val="003153C2"/>
    <w:rsid w:val="00317198"/>
    <w:rsid w:val="00321071"/>
    <w:rsid w:val="00321CAD"/>
    <w:rsid w:val="00322255"/>
    <w:rsid w:val="003226D3"/>
    <w:rsid w:val="0032306D"/>
    <w:rsid w:val="00326A7F"/>
    <w:rsid w:val="00331B54"/>
    <w:rsid w:val="00332AE8"/>
    <w:rsid w:val="003330B9"/>
    <w:rsid w:val="00333DE9"/>
    <w:rsid w:val="00335DA9"/>
    <w:rsid w:val="00341AC8"/>
    <w:rsid w:val="00345914"/>
    <w:rsid w:val="00346640"/>
    <w:rsid w:val="003511DB"/>
    <w:rsid w:val="00354B47"/>
    <w:rsid w:val="00355642"/>
    <w:rsid w:val="003615DE"/>
    <w:rsid w:val="00361D38"/>
    <w:rsid w:val="00362D1C"/>
    <w:rsid w:val="00362F04"/>
    <w:rsid w:val="00366590"/>
    <w:rsid w:val="00370813"/>
    <w:rsid w:val="00373C5D"/>
    <w:rsid w:val="0037514D"/>
    <w:rsid w:val="0037778A"/>
    <w:rsid w:val="00377C51"/>
    <w:rsid w:val="00381812"/>
    <w:rsid w:val="00390232"/>
    <w:rsid w:val="003957DE"/>
    <w:rsid w:val="003A066B"/>
    <w:rsid w:val="003A0753"/>
    <w:rsid w:val="003A2A19"/>
    <w:rsid w:val="003A2C46"/>
    <w:rsid w:val="003A3D53"/>
    <w:rsid w:val="003A3FDE"/>
    <w:rsid w:val="003A4B06"/>
    <w:rsid w:val="003A6BB0"/>
    <w:rsid w:val="003A76ED"/>
    <w:rsid w:val="003B722F"/>
    <w:rsid w:val="003C0CB7"/>
    <w:rsid w:val="003C5803"/>
    <w:rsid w:val="003D3CCF"/>
    <w:rsid w:val="003D4FC4"/>
    <w:rsid w:val="003E2377"/>
    <w:rsid w:val="003E494B"/>
    <w:rsid w:val="003E7140"/>
    <w:rsid w:val="003E7194"/>
    <w:rsid w:val="003F3BEA"/>
    <w:rsid w:val="003F7E41"/>
    <w:rsid w:val="00400A9A"/>
    <w:rsid w:val="0040109C"/>
    <w:rsid w:val="0040206C"/>
    <w:rsid w:val="00406D46"/>
    <w:rsid w:val="004114E2"/>
    <w:rsid w:val="004128E0"/>
    <w:rsid w:val="00413253"/>
    <w:rsid w:val="00413E0E"/>
    <w:rsid w:val="004162BB"/>
    <w:rsid w:val="0042163E"/>
    <w:rsid w:val="00424781"/>
    <w:rsid w:val="00427236"/>
    <w:rsid w:val="00431DAD"/>
    <w:rsid w:val="00435487"/>
    <w:rsid w:val="00440E27"/>
    <w:rsid w:val="00441694"/>
    <w:rsid w:val="00444F0B"/>
    <w:rsid w:val="00447158"/>
    <w:rsid w:val="004476C6"/>
    <w:rsid w:val="0045447B"/>
    <w:rsid w:val="00454C16"/>
    <w:rsid w:val="00460AAB"/>
    <w:rsid w:val="00462E1B"/>
    <w:rsid w:val="0046403E"/>
    <w:rsid w:val="004640F5"/>
    <w:rsid w:val="00464333"/>
    <w:rsid w:val="00473BE7"/>
    <w:rsid w:val="004827F8"/>
    <w:rsid w:val="00485957"/>
    <w:rsid w:val="00486D5A"/>
    <w:rsid w:val="004909E1"/>
    <w:rsid w:val="0049126B"/>
    <w:rsid w:val="00491391"/>
    <w:rsid w:val="00494C53"/>
    <w:rsid w:val="004950DB"/>
    <w:rsid w:val="00495642"/>
    <w:rsid w:val="00495888"/>
    <w:rsid w:val="004970DE"/>
    <w:rsid w:val="004A03AB"/>
    <w:rsid w:val="004A1A68"/>
    <w:rsid w:val="004A6523"/>
    <w:rsid w:val="004A6ABA"/>
    <w:rsid w:val="004A790E"/>
    <w:rsid w:val="004B0ED2"/>
    <w:rsid w:val="004B11BE"/>
    <w:rsid w:val="004B1B17"/>
    <w:rsid w:val="004B4583"/>
    <w:rsid w:val="004B4758"/>
    <w:rsid w:val="004B6B8E"/>
    <w:rsid w:val="004C1AB7"/>
    <w:rsid w:val="004C40EB"/>
    <w:rsid w:val="004C61CE"/>
    <w:rsid w:val="004C77F4"/>
    <w:rsid w:val="004C7EEC"/>
    <w:rsid w:val="004D3FA7"/>
    <w:rsid w:val="004D57A8"/>
    <w:rsid w:val="004D582F"/>
    <w:rsid w:val="004D77DC"/>
    <w:rsid w:val="004E1393"/>
    <w:rsid w:val="004E4464"/>
    <w:rsid w:val="004E4934"/>
    <w:rsid w:val="004E626A"/>
    <w:rsid w:val="004F12CF"/>
    <w:rsid w:val="004F2713"/>
    <w:rsid w:val="004F2F9F"/>
    <w:rsid w:val="004F64F1"/>
    <w:rsid w:val="004F7C6B"/>
    <w:rsid w:val="005012BD"/>
    <w:rsid w:val="00504DE9"/>
    <w:rsid w:val="0050639C"/>
    <w:rsid w:val="00512E99"/>
    <w:rsid w:val="00525125"/>
    <w:rsid w:val="005271AB"/>
    <w:rsid w:val="00527D46"/>
    <w:rsid w:val="00530BEE"/>
    <w:rsid w:val="0053122F"/>
    <w:rsid w:val="005339FA"/>
    <w:rsid w:val="0054436F"/>
    <w:rsid w:val="00545807"/>
    <w:rsid w:val="00552EDE"/>
    <w:rsid w:val="0055316B"/>
    <w:rsid w:val="00556888"/>
    <w:rsid w:val="00556ECA"/>
    <w:rsid w:val="00563D09"/>
    <w:rsid w:val="00566CAC"/>
    <w:rsid w:val="005673A8"/>
    <w:rsid w:val="005709D8"/>
    <w:rsid w:val="0057229A"/>
    <w:rsid w:val="005773B7"/>
    <w:rsid w:val="005816DC"/>
    <w:rsid w:val="005825AF"/>
    <w:rsid w:val="00582E52"/>
    <w:rsid w:val="00586136"/>
    <w:rsid w:val="00595124"/>
    <w:rsid w:val="00597B90"/>
    <w:rsid w:val="005A4618"/>
    <w:rsid w:val="005A46D2"/>
    <w:rsid w:val="005B1513"/>
    <w:rsid w:val="005B1D96"/>
    <w:rsid w:val="005B24E5"/>
    <w:rsid w:val="005B52BC"/>
    <w:rsid w:val="005B5912"/>
    <w:rsid w:val="005B5CE3"/>
    <w:rsid w:val="005C23BC"/>
    <w:rsid w:val="005C3E3B"/>
    <w:rsid w:val="005C618D"/>
    <w:rsid w:val="005D05D5"/>
    <w:rsid w:val="005D2D1D"/>
    <w:rsid w:val="005D39E1"/>
    <w:rsid w:val="005D40E8"/>
    <w:rsid w:val="005E321A"/>
    <w:rsid w:val="005E427D"/>
    <w:rsid w:val="005E4E91"/>
    <w:rsid w:val="005F0292"/>
    <w:rsid w:val="005F074D"/>
    <w:rsid w:val="005F1E4B"/>
    <w:rsid w:val="005F1FC7"/>
    <w:rsid w:val="005F3B5F"/>
    <w:rsid w:val="005F5F52"/>
    <w:rsid w:val="00601208"/>
    <w:rsid w:val="00605021"/>
    <w:rsid w:val="00605AA1"/>
    <w:rsid w:val="00605D2A"/>
    <w:rsid w:val="0061084C"/>
    <w:rsid w:val="00612B80"/>
    <w:rsid w:val="00612E35"/>
    <w:rsid w:val="00613037"/>
    <w:rsid w:val="00613AA9"/>
    <w:rsid w:val="00615407"/>
    <w:rsid w:val="006175B6"/>
    <w:rsid w:val="00621813"/>
    <w:rsid w:val="0063240C"/>
    <w:rsid w:val="00632F52"/>
    <w:rsid w:val="0063631A"/>
    <w:rsid w:val="00636B44"/>
    <w:rsid w:val="00642F3D"/>
    <w:rsid w:val="00645103"/>
    <w:rsid w:val="006455A3"/>
    <w:rsid w:val="00645B59"/>
    <w:rsid w:val="00650D46"/>
    <w:rsid w:val="00657A3F"/>
    <w:rsid w:val="00661F60"/>
    <w:rsid w:val="00665AA2"/>
    <w:rsid w:val="00666EFD"/>
    <w:rsid w:val="00667E43"/>
    <w:rsid w:val="006705F5"/>
    <w:rsid w:val="00670F46"/>
    <w:rsid w:val="006800AE"/>
    <w:rsid w:val="00681681"/>
    <w:rsid w:val="006823E8"/>
    <w:rsid w:val="0068458B"/>
    <w:rsid w:val="00690033"/>
    <w:rsid w:val="00693392"/>
    <w:rsid w:val="00693A1A"/>
    <w:rsid w:val="00693ABA"/>
    <w:rsid w:val="006A0B31"/>
    <w:rsid w:val="006A0D8B"/>
    <w:rsid w:val="006A22B2"/>
    <w:rsid w:val="006A253E"/>
    <w:rsid w:val="006A373D"/>
    <w:rsid w:val="006B033F"/>
    <w:rsid w:val="006B0F92"/>
    <w:rsid w:val="006B1371"/>
    <w:rsid w:val="006B7368"/>
    <w:rsid w:val="006C2733"/>
    <w:rsid w:val="006C2A59"/>
    <w:rsid w:val="006C3823"/>
    <w:rsid w:val="006C53C1"/>
    <w:rsid w:val="006D0B4E"/>
    <w:rsid w:val="006D20EB"/>
    <w:rsid w:val="006D45E7"/>
    <w:rsid w:val="006D56ED"/>
    <w:rsid w:val="006D6172"/>
    <w:rsid w:val="006D6F40"/>
    <w:rsid w:val="006D7BCF"/>
    <w:rsid w:val="006E3092"/>
    <w:rsid w:val="006E5356"/>
    <w:rsid w:val="006E6B8A"/>
    <w:rsid w:val="006F1DDD"/>
    <w:rsid w:val="006F511A"/>
    <w:rsid w:val="006F72C0"/>
    <w:rsid w:val="006F74E9"/>
    <w:rsid w:val="00700E9F"/>
    <w:rsid w:val="00701002"/>
    <w:rsid w:val="00702D8D"/>
    <w:rsid w:val="00704081"/>
    <w:rsid w:val="00705C7E"/>
    <w:rsid w:val="00706BEF"/>
    <w:rsid w:val="00707F4F"/>
    <w:rsid w:val="00710BE6"/>
    <w:rsid w:val="007110FD"/>
    <w:rsid w:val="00713A54"/>
    <w:rsid w:val="00715983"/>
    <w:rsid w:val="007213FF"/>
    <w:rsid w:val="00724031"/>
    <w:rsid w:val="00724245"/>
    <w:rsid w:val="0072572F"/>
    <w:rsid w:val="007275B8"/>
    <w:rsid w:val="00730249"/>
    <w:rsid w:val="00734E8E"/>
    <w:rsid w:val="0074131B"/>
    <w:rsid w:val="00743704"/>
    <w:rsid w:val="00750EE6"/>
    <w:rsid w:val="00751483"/>
    <w:rsid w:val="00751C44"/>
    <w:rsid w:val="0075214F"/>
    <w:rsid w:val="00754227"/>
    <w:rsid w:val="007565C6"/>
    <w:rsid w:val="007624DD"/>
    <w:rsid w:val="007650A0"/>
    <w:rsid w:val="00767377"/>
    <w:rsid w:val="007704DF"/>
    <w:rsid w:val="007705BE"/>
    <w:rsid w:val="00773020"/>
    <w:rsid w:val="007738FD"/>
    <w:rsid w:val="00774D03"/>
    <w:rsid w:val="00774F00"/>
    <w:rsid w:val="00775455"/>
    <w:rsid w:val="00775C8A"/>
    <w:rsid w:val="00783690"/>
    <w:rsid w:val="007836F4"/>
    <w:rsid w:val="007853AA"/>
    <w:rsid w:val="00785F90"/>
    <w:rsid w:val="007861E9"/>
    <w:rsid w:val="00790E74"/>
    <w:rsid w:val="007925C0"/>
    <w:rsid w:val="00794A45"/>
    <w:rsid w:val="007956B1"/>
    <w:rsid w:val="007A34C3"/>
    <w:rsid w:val="007A3BEA"/>
    <w:rsid w:val="007A513B"/>
    <w:rsid w:val="007B05D3"/>
    <w:rsid w:val="007B2EB5"/>
    <w:rsid w:val="007B40F5"/>
    <w:rsid w:val="007B669E"/>
    <w:rsid w:val="007C21DE"/>
    <w:rsid w:val="007C3E71"/>
    <w:rsid w:val="007D0103"/>
    <w:rsid w:val="007D06FF"/>
    <w:rsid w:val="007D236C"/>
    <w:rsid w:val="007D3E01"/>
    <w:rsid w:val="007D48DC"/>
    <w:rsid w:val="007D7197"/>
    <w:rsid w:val="007E3372"/>
    <w:rsid w:val="007E40E7"/>
    <w:rsid w:val="007E4BA8"/>
    <w:rsid w:val="007E5394"/>
    <w:rsid w:val="007F3ACD"/>
    <w:rsid w:val="007F4C44"/>
    <w:rsid w:val="007F6F41"/>
    <w:rsid w:val="008020BD"/>
    <w:rsid w:val="00802868"/>
    <w:rsid w:val="00804104"/>
    <w:rsid w:val="00807110"/>
    <w:rsid w:val="0081002C"/>
    <w:rsid w:val="008131DF"/>
    <w:rsid w:val="00815148"/>
    <w:rsid w:val="00820E44"/>
    <w:rsid w:val="008214E0"/>
    <w:rsid w:val="00821B4F"/>
    <w:rsid w:val="00822079"/>
    <w:rsid w:val="00822B51"/>
    <w:rsid w:val="00822E63"/>
    <w:rsid w:val="00822FE0"/>
    <w:rsid w:val="00824188"/>
    <w:rsid w:val="008256AB"/>
    <w:rsid w:val="008261BF"/>
    <w:rsid w:val="00826C1B"/>
    <w:rsid w:val="00827598"/>
    <w:rsid w:val="00833644"/>
    <w:rsid w:val="008355C1"/>
    <w:rsid w:val="008451E1"/>
    <w:rsid w:val="00846AC8"/>
    <w:rsid w:val="008515B6"/>
    <w:rsid w:val="008548BF"/>
    <w:rsid w:val="00861FFD"/>
    <w:rsid w:val="00862D56"/>
    <w:rsid w:val="0086735D"/>
    <w:rsid w:val="008707A1"/>
    <w:rsid w:val="008716CF"/>
    <w:rsid w:val="00877506"/>
    <w:rsid w:val="00884FB3"/>
    <w:rsid w:val="008917BF"/>
    <w:rsid w:val="00892018"/>
    <w:rsid w:val="008960FE"/>
    <w:rsid w:val="00897E71"/>
    <w:rsid w:val="008A0236"/>
    <w:rsid w:val="008A0502"/>
    <w:rsid w:val="008A0997"/>
    <w:rsid w:val="008A113A"/>
    <w:rsid w:val="008A159A"/>
    <w:rsid w:val="008A3AAE"/>
    <w:rsid w:val="008A4532"/>
    <w:rsid w:val="008A5734"/>
    <w:rsid w:val="008A5B6C"/>
    <w:rsid w:val="008A5C15"/>
    <w:rsid w:val="008A6748"/>
    <w:rsid w:val="008A6D75"/>
    <w:rsid w:val="008B1875"/>
    <w:rsid w:val="008B2201"/>
    <w:rsid w:val="008B22A3"/>
    <w:rsid w:val="008B249A"/>
    <w:rsid w:val="008B5239"/>
    <w:rsid w:val="008C6C88"/>
    <w:rsid w:val="008C73B2"/>
    <w:rsid w:val="008D2B10"/>
    <w:rsid w:val="008D4088"/>
    <w:rsid w:val="008D4B62"/>
    <w:rsid w:val="008D6B52"/>
    <w:rsid w:val="008D7AFF"/>
    <w:rsid w:val="008F579E"/>
    <w:rsid w:val="008F5C3B"/>
    <w:rsid w:val="008F7DD9"/>
    <w:rsid w:val="00902253"/>
    <w:rsid w:val="00904A5D"/>
    <w:rsid w:val="009053D6"/>
    <w:rsid w:val="009074E4"/>
    <w:rsid w:val="0090771C"/>
    <w:rsid w:val="009105E1"/>
    <w:rsid w:val="00913336"/>
    <w:rsid w:val="00914A9A"/>
    <w:rsid w:val="00916EB3"/>
    <w:rsid w:val="00923D23"/>
    <w:rsid w:val="00924190"/>
    <w:rsid w:val="0092574A"/>
    <w:rsid w:val="00925AA9"/>
    <w:rsid w:val="00931F20"/>
    <w:rsid w:val="0093738C"/>
    <w:rsid w:val="009374AB"/>
    <w:rsid w:val="00937E0F"/>
    <w:rsid w:val="00942F5B"/>
    <w:rsid w:val="00944D47"/>
    <w:rsid w:val="009463E9"/>
    <w:rsid w:val="00946785"/>
    <w:rsid w:val="00950234"/>
    <w:rsid w:val="0095055A"/>
    <w:rsid w:val="00951EB4"/>
    <w:rsid w:val="009575DB"/>
    <w:rsid w:val="00957728"/>
    <w:rsid w:val="00961912"/>
    <w:rsid w:val="009623CA"/>
    <w:rsid w:val="00967096"/>
    <w:rsid w:val="009676B2"/>
    <w:rsid w:val="0097012D"/>
    <w:rsid w:val="00970474"/>
    <w:rsid w:val="009712F2"/>
    <w:rsid w:val="00972FEC"/>
    <w:rsid w:val="009749F5"/>
    <w:rsid w:val="00974BE4"/>
    <w:rsid w:val="00975BBA"/>
    <w:rsid w:val="009778B9"/>
    <w:rsid w:val="00982179"/>
    <w:rsid w:val="0098319F"/>
    <w:rsid w:val="009836C0"/>
    <w:rsid w:val="00983971"/>
    <w:rsid w:val="00990DDB"/>
    <w:rsid w:val="00993CBF"/>
    <w:rsid w:val="00996510"/>
    <w:rsid w:val="00997D02"/>
    <w:rsid w:val="009A361E"/>
    <w:rsid w:val="009A78A6"/>
    <w:rsid w:val="009A7AEA"/>
    <w:rsid w:val="009B3B18"/>
    <w:rsid w:val="009B40ED"/>
    <w:rsid w:val="009C3562"/>
    <w:rsid w:val="009C3BAA"/>
    <w:rsid w:val="009C4BA4"/>
    <w:rsid w:val="009C63D9"/>
    <w:rsid w:val="009D03F8"/>
    <w:rsid w:val="009D0B75"/>
    <w:rsid w:val="009D6776"/>
    <w:rsid w:val="009E08D1"/>
    <w:rsid w:val="009E3887"/>
    <w:rsid w:val="009E4627"/>
    <w:rsid w:val="009E4D6A"/>
    <w:rsid w:val="009E5EC6"/>
    <w:rsid w:val="009F1996"/>
    <w:rsid w:val="009F42C1"/>
    <w:rsid w:val="009F4C43"/>
    <w:rsid w:val="009F6E9C"/>
    <w:rsid w:val="00A015B2"/>
    <w:rsid w:val="00A05C6B"/>
    <w:rsid w:val="00A07366"/>
    <w:rsid w:val="00A104DD"/>
    <w:rsid w:val="00A151EE"/>
    <w:rsid w:val="00A16CD9"/>
    <w:rsid w:val="00A176C2"/>
    <w:rsid w:val="00A27AB3"/>
    <w:rsid w:val="00A30C17"/>
    <w:rsid w:val="00A31C45"/>
    <w:rsid w:val="00A3629A"/>
    <w:rsid w:val="00A4129C"/>
    <w:rsid w:val="00A41FC1"/>
    <w:rsid w:val="00A42C5A"/>
    <w:rsid w:val="00A47F57"/>
    <w:rsid w:val="00A534D6"/>
    <w:rsid w:val="00A5414D"/>
    <w:rsid w:val="00A54480"/>
    <w:rsid w:val="00A55684"/>
    <w:rsid w:val="00A60F30"/>
    <w:rsid w:val="00A6156C"/>
    <w:rsid w:val="00A66376"/>
    <w:rsid w:val="00A66EAD"/>
    <w:rsid w:val="00A74F31"/>
    <w:rsid w:val="00A76252"/>
    <w:rsid w:val="00A769CA"/>
    <w:rsid w:val="00A7768F"/>
    <w:rsid w:val="00A8231F"/>
    <w:rsid w:val="00A82EEE"/>
    <w:rsid w:val="00A8490D"/>
    <w:rsid w:val="00A85039"/>
    <w:rsid w:val="00A85807"/>
    <w:rsid w:val="00A85BDB"/>
    <w:rsid w:val="00A87E25"/>
    <w:rsid w:val="00A91161"/>
    <w:rsid w:val="00A92FA5"/>
    <w:rsid w:val="00A960C9"/>
    <w:rsid w:val="00A96E88"/>
    <w:rsid w:val="00A97764"/>
    <w:rsid w:val="00A97D76"/>
    <w:rsid w:val="00AA4103"/>
    <w:rsid w:val="00AA6B44"/>
    <w:rsid w:val="00AB19F2"/>
    <w:rsid w:val="00AB2B44"/>
    <w:rsid w:val="00AB3CA6"/>
    <w:rsid w:val="00AC38E8"/>
    <w:rsid w:val="00AC5A60"/>
    <w:rsid w:val="00AD11B5"/>
    <w:rsid w:val="00AD542E"/>
    <w:rsid w:val="00AD5BEA"/>
    <w:rsid w:val="00AE0579"/>
    <w:rsid w:val="00AE256E"/>
    <w:rsid w:val="00AF0991"/>
    <w:rsid w:val="00AF6061"/>
    <w:rsid w:val="00AF77AE"/>
    <w:rsid w:val="00B012A9"/>
    <w:rsid w:val="00B0204E"/>
    <w:rsid w:val="00B03652"/>
    <w:rsid w:val="00B0502A"/>
    <w:rsid w:val="00B10FF2"/>
    <w:rsid w:val="00B1258F"/>
    <w:rsid w:val="00B15563"/>
    <w:rsid w:val="00B205B6"/>
    <w:rsid w:val="00B22ED7"/>
    <w:rsid w:val="00B238CD"/>
    <w:rsid w:val="00B26A11"/>
    <w:rsid w:val="00B33117"/>
    <w:rsid w:val="00B408F6"/>
    <w:rsid w:val="00B50904"/>
    <w:rsid w:val="00B53866"/>
    <w:rsid w:val="00B54B87"/>
    <w:rsid w:val="00B56054"/>
    <w:rsid w:val="00B56E41"/>
    <w:rsid w:val="00B62522"/>
    <w:rsid w:val="00B66C7B"/>
    <w:rsid w:val="00B70655"/>
    <w:rsid w:val="00B70FF4"/>
    <w:rsid w:val="00B72C67"/>
    <w:rsid w:val="00B76478"/>
    <w:rsid w:val="00B82DC4"/>
    <w:rsid w:val="00B8301A"/>
    <w:rsid w:val="00B83280"/>
    <w:rsid w:val="00B912F9"/>
    <w:rsid w:val="00B93063"/>
    <w:rsid w:val="00B95B0F"/>
    <w:rsid w:val="00B97397"/>
    <w:rsid w:val="00BA2A14"/>
    <w:rsid w:val="00BA2F39"/>
    <w:rsid w:val="00BA5119"/>
    <w:rsid w:val="00BA7930"/>
    <w:rsid w:val="00BA7C07"/>
    <w:rsid w:val="00BB7335"/>
    <w:rsid w:val="00BC0083"/>
    <w:rsid w:val="00BD041F"/>
    <w:rsid w:val="00BD05F4"/>
    <w:rsid w:val="00BD2203"/>
    <w:rsid w:val="00BD54BD"/>
    <w:rsid w:val="00BD5B8A"/>
    <w:rsid w:val="00BE085D"/>
    <w:rsid w:val="00BE15F2"/>
    <w:rsid w:val="00BF0CAF"/>
    <w:rsid w:val="00BF5B72"/>
    <w:rsid w:val="00BF760C"/>
    <w:rsid w:val="00C02863"/>
    <w:rsid w:val="00C05282"/>
    <w:rsid w:val="00C058A5"/>
    <w:rsid w:val="00C13ED7"/>
    <w:rsid w:val="00C23ECC"/>
    <w:rsid w:val="00C2658E"/>
    <w:rsid w:val="00C277A2"/>
    <w:rsid w:val="00C311BA"/>
    <w:rsid w:val="00C321F8"/>
    <w:rsid w:val="00C327BD"/>
    <w:rsid w:val="00C34F77"/>
    <w:rsid w:val="00C366F9"/>
    <w:rsid w:val="00C401FE"/>
    <w:rsid w:val="00C40DE6"/>
    <w:rsid w:val="00C40EC9"/>
    <w:rsid w:val="00C4186B"/>
    <w:rsid w:val="00C43B9C"/>
    <w:rsid w:val="00C511F9"/>
    <w:rsid w:val="00C524C4"/>
    <w:rsid w:val="00C5287B"/>
    <w:rsid w:val="00C53BED"/>
    <w:rsid w:val="00C54ACB"/>
    <w:rsid w:val="00C57804"/>
    <w:rsid w:val="00C63C3E"/>
    <w:rsid w:val="00C72692"/>
    <w:rsid w:val="00C727C5"/>
    <w:rsid w:val="00C74519"/>
    <w:rsid w:val="00C77241"/>
    <w:rsid w:val="00C814AA"/>
    <w:rsid w:val="00C8762D"/>
    <w:rsid w:val="00C9396A"/>
    <w:rsid w:val="00C94028"/>
    <w:rsid w:val="00CA212D"/>
    <w:rsid w:val="00CA4909"/>
    <w:rsid w:val="00CB0138"/>
    <w:rsid w:val="00CB316F"/>
    <w:rsid w:val="00CB33C5"/>
    <w:rsid w:val="00CC04A0"/>
    <w:rsid w:val="00CC3AAA"/>
    <w:rsid w:val="00CC46CE"/>
    <w:rsid w:val="00CC6C5B"/>
    <w:rsid w:val="00CD573D"/>
    <w:rsid w:val="00CD7353"/>
    <w:rsid w:val="00CE2464"/>
    <w:rsid w:val="00CE4229"/>
    <w:rsid w:val="00CE51C7"/>
    <w:rsid w:val="00CE6EDC"/>
    <w:rsid w:val="00CF4236"/>
    <w:rsid w:val="00CF49E6"/>
    <w:rsid w:val="00D03D0A"/>
    <w:rsid w:val="00D06385"/>
    <w:rsid w:val="00D10922"/>
    <w:rsid w:val="00D14D46"/>
    <w:rsid w:val="00D167A2"/>
    <w:rsid w:val="00D173B0"/>
    <w:rsid w:val="00D22AA6"/>
    <w:rsid w:val="00D27797"/>
    <w:rsid w:val="00D277A1"/>
    <w:rsid w:val="00D31CDF"/>
    <w:rsid w:val="00D33790"/>
    <w:rsid w:val="00D33F7E"/>
    <w:rsid w:val="00D3634E"/>
    <w:rsid w:val="00D41A57"/>
    <w:rsid w:val="00D4472B"/>
    <w:rsid w:val="00D44B16"/>
    <w:rsid w:val="00D44CDB"/>
    <w:rsid w:val="00D470C2"/>
    <w:rsid w:val="00D47405"/>
    <w:rsid w:val="00D47EE9"/>
    <w:rsid w:val="00D52342"/>
    <w:rsid w:val="00D5431D"/>
    <w:rsid w:val="00D56A96"/>
    <w:rsid w:val="00D57CF7"/>
    <w:rsid w:val="00D60397"/>
    <w:rsid w:val="00D61210"/>
    <w:rsid w:val="00D62533"/>
    <w:rsid w:val="00D671D2"/>
    <w:rsid w:val="00D73E13"/>
    <w:rsid w:val="00D76FD9"/>
    <w:rsid w:val="00D771F8"/>
    <w:rsid w:val="00D82288"/>
    <w:rsid w:val="00D8603F"/>
    <w:rsid w:val="00D8700B"/>
    <w:rsid w:val="00D908A6"/>
    <w:rsid w:val="00D916A2"/>
    <w:rsid w:val="00D91CBA"/>
    <w:rsid w:val="00D926D3"/>
    <w:rsid w:val="00D95E2F"/>
    <w:rsid w:val="00D97F80"/>
    <w:rsid w:val="00DA0177"/>
    <w:rsid w:val="00DA0EF0"/>
    <w:rsid w:val="00DA3DAD"/>
    <w:rsid w:val="00DA4214"/>
    <w:rsid w:val="00DA6C65"/>
    <w:rsid w:val="00DB0AD1"/>
    <w:rsid w:val="00DB23C1"/>
    <w:rsid w:val="00DB42FC"/>
    <w:rsid w:val="00DB5CF5"/>
    <w:rsid w:val="00DB704A"/>
    <w:rsid w:val="00DB7C61"/>
    <w:rsid w:val="00DC3D65"/>
    <w:rsid w:val="00DC49D2"/>
    <w:rsid w:val="00DC7513"/>
    <w:rsid w:val="00DD20EC"/>
    <w:rsid w:val="00DD21E9"/>
    <w:rsid w:val="00DD2446"/>
    <w:rsid w:val="00DE32D6"/>
    <w:rsid w:val="00DE39F0"/>
    <w:rsid w:val="00DE4825"/>
    <w:rsid w:val="00DE63F7"/>
    <w:rsid w:val="00DE777D"/>
    <w:rsid w:val="00DE7F5F"/>
    <w:rsid w:val="00DF2DBE"/>
    <w:rsid w:val="00DF4F87"/>
    <w:rsid w:val="00DF583A"/>
    <w:rsid w:val="00DF7FB3"/>
    <w:rsid w:val="00E004B9"/>
    <w:rsid w:val="00E02FD2"/>
    <w:rsid w:val="00E03DD1"/>
    <w:rsid w:val="00E05742"/>
    <w:rsid w:val="00E05FF9"/>
    <w:rsid w:val="00E120D3"/>
    <w:rsid w:val="00E133CD"/>
    <w:rsid w:val="00E137E4"/>
    <w:rsid w:val="00E15852"/>
    <w:rsid w:val="00E21116"/>
    <w:rsid w:val="00E234C9"/>
    <w:rsid w:val="00E3307F"/>
    <w:rsid w:val="00E33AA3"/>
    <w:rsid w:val="00E34167"/>
    <w:rsid w:val="00E363D7"/>
    <w:rsid w:val="00E43861"/>
    <w:rsid w:val="00E44CD3"/>
    <w:rsid w:val="00E47E4E"/>
    <w:rsid w:val="00E47F9A"/>
    <w:rsid w:val="00E52E76"/>
    <w:rsid w:val="00E553D8"/>
    <w:rsid w:val="00E559ED"/>
    <w:rsid w:val="00E60960"/>
    <w:rsid w:val="00E61A14"/>
    <w:rsid w:val="00E62278"/>
    <w:rsid w:val="00E65B6B"/>
    <w:rsid w:val="00E65E3A"/>
    <w:rsid w:val="00E67F7F"/>
    <w:rsid w:val="00E71DE7"/>
    <w:rsid w:val="00E72917"/>
    <w:rsid w:val="00E73379"/>
    <w:rsid w:val="00E73724"/>
    <w:rsid w:val="00E74C13"/>
    <w:rsid w:val="00E74ECA"/>
    <w:rsid w:val="00E77CA2"/>
    <w:rsid w:val="00E80B12"/>
    <w:rsid w:val="00E80EBE"/>
    <w:rsid w:val="00E81847"/>
    <w:rsid w:val="00E8216E"/>
    <w:rsid w:val="00E8356D"/>
    <w:rsid w:val="00E839E8"/>
    <w:rsid w:val="00E9024F"/>
    <w:rsid w:val="00E90290"/>
    <w:rsid w:val="00E913FD"/>
    <w:rsid w:val="00E91FB6"/>
    <w:rsid w:val="00E92099"/>
    <w:rsid w:val="00E92B7C"/>
    <w:rsid w:val="00E933EE"/>
    <w:rsid w:val="00E93584"/>
    <w:rsid w:val="00E95A2E"/>
    <w:rsid w:val="00EA13C1"/>
    <w:rsid w:val="00EA41D5"/>
    <w:rsid w:val="00EA4504"/>
    <w:rsid w:val="00EA4D60"/>
    <w:rsid w:val="00EA5AB7"/>
    <w:rsid w:val="00EA5E12"/>
    <w:rsid w:val="00EA6C0D"/>
    <w:rsid w:val="00EA744F"/>
    <w:rsid w:val="00EB1E02"/>
    <w:rsid w:val="00EB3A46"/>
    <w:rsid w:val="00EB3A97"/>
    <w:rsid w:val="00EB4931"/>
    <w:rsid w:val="00EB6114"/>
    <w:rsid w:val="00EB68E0"/>
    <w:rsid w:val="00EB7252"/>
    <w:rsid w:val="00EB73C4"/>
    <w:rsid w:val="00EB7E02"/>
    <w:rsid w:val="00ED0825"/>
    <w:rsid w:val="00ED3137"/>
    <w:rsid w:val="00ED54AE"/>
    <w:rsid w:val="00ED637D"/>
    <w:rsid w:val="00EE0547"/>
    <w:rsid w:val="00EE0929"/>
    <w:rsid w:val="00EE112E"/>
    <w:rsid w:val="00EE31C3"/>
    <w:rsid w:val="00EE52F7"/>
    <w:rsid w:val="00EE6562"/>
    <w:rsid w:val="00EF4B92"/>
    <w:rsid w:val="00EF621B"/>
    <w:rsid w:val="00F013EF"/>
    <w:rsid w:val="00F01D19"/>
    <w:rsid w:val="00F02176"/>
    <w:rsid w:val="00F02983"/>
    <w:rsid w:val="00F02E4E"/>
    <w:rsid w:val="00F059D0"/>
    <w:rsid w:val="00F07043"/>
    <w:rsid w:val="00F0778E"/>
    <w:rsid w:val="00F13660"/>
    <w:rsid w:val="00F13DDB"/>
    <w:rsid w:val="00F16EC0"/>
    <w:rsid w:val="00F21132"/>
    <w:rsid w:val="00F251A0"/>
    <w:rsid w:val="00F25CDC"/>
    <w:rsid w:val="00F261CF"/>
    <w:rsid w:val="00F2659C"/>
    <w:rsid w:val="00F27599"/>
    <w:rsid w:val="00F30D89"/>
    <w:rsid w:val="00F329F9"/>
    <w:rsid w:val="00F340E0"/>
    <w:rsid w:val="00F3550E"/>
    <w:rsid w:val="00F435E4"/>
    <w:rsid w:val="00F43766"/>
    <w:rsid w:val="00F43DEE"/>
    <w:rsid w:val="00F44F33"/>
    <w:rsid w:val="00F54E0B"/>
    <w:rsid w:val="00F6441C"/>
    <w:rsid w:val="00F648E3"/>
    <w:rsid w:val="00F653BD"/>
    <w:rsid w:val="00F65955"/>
    <w:rsid w:val="00F668BC"/>
    <w:rsid w:val="00F679A2"/>
    <w:rsid w:val="00F70E2C"/>
    <w:rsid w:val="00F73941"/>
    <w:rsid w:val="00F76D4D"/>
    <w:rsid w:val="00F76DFC"/>
    <w:rsid w:val="00F77098"/>
    <w:rsid w:val="00F77893"/>
    <w:rsid w:val="00F81A63"/>
    <w:rsid w:val="00F827AF"/>
    <w:rsid w:val="00F832B4"/>
    <w:rsid w:val="00F85843"/>
    <w:rsid w:val="00F91FF1"/>
    <w:rsid w:val="00F92391"/>
    <w:rsid w:val="00F94509"/>
    <w:rsid w:val="00F95612"/>
    <w:rsid w:val="00F9584B"/>
    <w:rsid w:val="00F95EF3"/>
    <w:rsid w:val="00FA1C58"/>
    <w:rsid w:val="00FA370E"/>
    <w:rsid w:val="00FA44B1"/>
    <w:rsid w:val="00FA4F3F"/>
    <w:rsid w:val="00FA72AE"/>
    <w:rsid w:val="00FB269F"/>
    <w:rsid w:val="00FB55C1"/>
    <w:rsid w:val="00FB6925"/>
    <w:rsid w:val="00FB701A"/>
    <w:rsid w:val="00FB75EC"/>
    <w:rsid w:val="00FB7742"/>
    <w:rsid w:val="00FC4552"/>
    <w:rsid w:val="00FD0180"/>
    <w:rsid w:val="00FD0B31"/>
    <w:rsid w:val="00FD6839"/>
    <w:rsid w:val="00FD6D8B"/>
    <w:rsid w:val="00FD778E"/>
    <w:rsid w:val="00FD7C9A"/>
    <w:rsid w:val="00FE0E3C"/>
    <w:rsid w:val="00FE2860"/>
    <w:rsid w:val="00FE63B6"/>
    <w:rsid w:val="00FF0D82"/>
    <w:rsid w:val="00FF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0FC88CD"/>
  <w15:docId w15:val="{15F36610-9E94-4A62-97DB-666B46D0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E39F0"/>
  </w:style>
  <w:style w:type="paragraph" w:styleId="1">
    <w:name w:val="heading 1"/>
    <w:basedOn w:val="a0"/>
    <w:next w:val="a0"/>
    <w:link w:val="10"/>
    <w:uiPriority w:val="9"/>
    <w:qFormat/>
    <w:rsid w:val="00693A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EA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A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A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A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EA5E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0"/>
    <w:link w:val="a5"/>
    <w:uiPriority w:val="99"/>
    <w:semiHidden/>
    <w:unhideWhenUsed/>
    <w:rsid w:val="00BC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C0083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4B6B8E"/>
    <w:pPr>
      <w:numPr>
        <w:numId w:val="1"/>
      </w:numPr>
      <w:contextualSpacing/>
    </w:pPr>
  </w:style>
  <w:style w:type="paragraph" w:customStyle="1" w:styleId="11">
    <w:name w:val="заголовок 1"/>
    <w:basedOn w:val="a0"/>
    <w:next w:val="a0"/>
    <w:rsid w:val="001C7559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833644"/>
    <w:pPr>
      <w:spacing w:after="0" w:line="240" w:lineRule="auto"/>
    </w:pPr>
  </w:style>
  <w:style w:type="paragraph" w:styleId="a7">
    <w:name w:val="List Paragraph"/>
    <w:basedOn w:val="a0"/>
    <w:uiPriority w:val="34"/>
    <w:qFormat/>
    <w:rsid w:val="00FE63B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2"/>
    <w:uiPriority w:val="59"/>
    <w:rsid w:val="00EB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11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16839"/>
  </w:style>
  <w:style w:type="paragraph" w:styleId="ab">
    <w:name w:val="footer"/>
    <w:basedOn w:val="a0"/>
    <w:link w:val="ac"/>
    <w:uiPriority w:val="99"/>
    <w:unhideWhenUsed/>
    <w:rsid w:val="0011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16839"/>
  </w:style>
  <w:style w:type="character" w:customStyle="1" w:styleId="4">
    <w:name w:val="Основной текст (4)_"/>
    <w:basedOn w:val="a1"/>
    <w:link w:val="40"/>
    <w:locked/>
    <w:rsid w:val="009F6E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9F6E9C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footnote text"/>
    <w:basedOn w:val="a0"/>
    <w:link w:val="ae"/>
    <w:uiPriority w:val="99"/>
    <w:semiHidden/>
    <w:unhideWhenUsed/>
    <w:rsid w:val="00F340E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340E0"/>
    <w:rPr>
      <w:sz w:val="20"/>
      <w:szCs w:val="20"/>
    </w:rPr>
  </w:style>
  <w:style w:type="character" w:customStyle="1" w:styleId="af">
    <w:name w:val="Символ сноски"/>
    <w:uiPriority w:val="99"/>
    <w:unhideWhenUsed/>
    <w:qFormat/>
    <w:rsid w:val="00F340E0"/>
    <w:rPr>
      <w:rFonts w:cs="Times New Roman"/>
      <w:vertAlign w:val="superscript"/>
    </w:rPr>
  </w:style>
  <w:style w:type="table" w:customStyle="1" w:styleId="12">
    <w:name w:val="Сетка таблицы1"/>
    <w:basedOn w:val="a2"/>
    <w:next w:val="a8"/>
    <w:uiPriority w:val="59"/>
    <w:rsid w:val="00636B4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basedOn w:val="a1"/>
    <w:uiPriority w:val="99"/>
    <w:unhideWhenUsed/>
    <w:rsid w:val="006A253E"/>
    <w:rPr>
      <w:color w:val="0000FF" w:themeColor="hyperlink"/>
      <w:u w:val="single"/>
    </w:rPr>
  </w:style>
  <w:style w:type="paragraph" w:customStyle="1" w:styleId="docdata">
    <w:name w:val="docdata"/>
    <w:aliases w:val="docy,v5,6302,bqiaagaaeyqcaaagiaiaaamieaaabb8vaaaaaaaaaaaaaaaaaaaaaaaaaaaaaaaaaaaaaaaaaaaaaaaaaaaaaaaaaaaaaaaaaaaaaaaaaaaaaaaaaaaaaaaaaaaaaaaaaaaaaaaaaaaaaaaaaaaaaaaaaaaaaaaaaaaaaaaaaaaaaaaaaaaaaaaaaaaaaaaaaaaaaaaaaaaaaaaaaaaaaaaaaaaaaaaaaaaaaaaa"/>
    <w:basedOn w:val="a0"/>
    <w:rsid w:val="002F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0"/>
    <w:uiPriority w:val="99"/>
    <w:semiHidden/>
    <w:unhideWhenUsed/>
    <w:rsid w:val="002F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rsid w:val="00F16EC0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693A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58941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3058941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73245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E936-D860-4C17-9C7C-F9B011D1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5868</Words>
  <Characters>33454</Characters>
  <Application>Microsoft Office Word</Application>
  <DocSecurity>0</DocSecurity>
  <Lines>278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39244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29</cp:revision>
  <cp:lastPrinted>2026-01-26T06:55:00Z</cp:lastPrinted>
  <dcterms:created xsi:type="dcterms:W3CDTF">2025-12-19T04:03:00Z</dcterms:created>
  <dcterms:modified xsi:type="dcterms:W3CDTF">2026-01-27T03:35:00Z</dcterms:modified>
</cp:coreProperties>
</file>